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46" w:rsidRPr="00DD5FA7" w:rsidRDefault="00487126" w:rsidP="00487126">
      <w:pPr>
        <w:bidi/>
        <w:rPr>
          <w:b/>
          <w:bCs/>
          <w:rtl/>
          <w:lang w:bidi="fa-IR"/>
        </w:rPr>
      </w:pPr>
      <w:r w:rsidRPr="00DD5FA7">
        <w:rPr>
          <w:rFonts w:hint="cs"/>
          <w:b/>
          <w:bCs/>
          <w:rtl/>
          <w:lang w:bidi="fa-IR"/>
        </w:rPr>
        <w:t xml:space="preserve">برنامه درسی نیمسال اول ۱۴۰۱-۱۴۰۲ 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7126" w:rsidRPr="00DD5FA7" w:rsidTr="00DD5FA7">
        <w:trPr>
          <w:jc w:val="center"/>
        </w:trPr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۸-۱۰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۱۰-۱۲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۱۴-۱۶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۱۶-۱۸</w:t>
            </w:r>
          </w:p>
        </w:tc>
      </w:tr>
      <w:tr w:rsidR="00487126" w:rsidRPr="00DD5FA7" w:rsidTr="00DD5FA7">
        <w:trPr>
          <w:jc w:val="center"/>
        </w:trPr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sz w:val="28"/>
                <w:szCs w:val="28"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آیین زندگی</w:t>
            </w:r>
          </w:p>
        </w:tc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علم اخلاق و سیری در تاریخ آن. ارشد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تاثیرنهج البلاغه بر ادب فارسی</w:t>
            </w:r>
          </w:p>
        </w:tc>
      </w:tr>
      <w:tr w:rsidR="00487126" w:rsidRPr="00DD5FA7" w:rsidTr="00DD5FA7">
        <w:trPr>
          <w:jc w:val="center"/>
        </w:trPr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حضور در دفتر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آیین زندگی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مشاوره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مشاوره</w:t>
            </w:r>
          </w:p>
        </w:tc>
      </w:tr>
      <w:tr w:rsidR="00487126" w:rsidRPr="00DD5FA7" w:rsidTr="00DD5FA7">
        <w:trPr>
          <w:jc w:val="center"/>
        </w:trPr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اخلاق اسلامی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حضور در دفتر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راهنمایی</w:t>
            </w:r>
          </w:p>
        </w:tc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</w:tr>
      <w:tr w:rsidR="00487126" w:rsidRPr="00DD5FA7" w:rsidTr="00DD5FA7">
        <w:trPr>
          <w:jc w:val="center"/>
        </w:trPr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مبانی فهم نهج البلاغه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مفاهیم اخلاقی در نهج البلاغه</w:t>
            </w:r>
          </w:p>
        </w:tc>
        <w:tc>
          <w:tcPr>
            <w:tcW w:w="1870" w:type="dxa"/>
          </w:tcPr>
          <w:p w:rsidR="00487126" w:rsidRPr="00DD5FA7" w:rsidRDefault="00DD5FA7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D5FA7">
              <w:rPr>
                <w:rFonts w:hint="cs"/>
                <w:sz w:val="28"/>
                <w:szCs w:val="28"/>
                <w:rtl/>
                <w:lang w:bidi="fa-IR"/>
              </w:rPr>
              <w:t>راهنمایی</w:t>
            </w:r>
          </w:p>
        </w:tc>
        <w:tc>
          <w:tcPr>
            <w:tcW w:w="1870" w:type="dxa"/>
          </w:tcPr>
          <w:p w:rsidR="00487126" w:rsidRPr="00DD5FA7" w:rsidRDefault="00487126" w:rsidP="00DD5FA7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</w:tr>
    </w:tbl>
    <w:p w:rsidR="00487126" w:rsidRDefault="00487126" w:rsidP="00487126">
      <w:pPr>
        <w:bidi/>
        <w:rPr>
          <w:rFonts w:hint="cs"/>
          <w:lang w:bidi="fa-IR"/>
        </w:rPr>
      </w:pPr>
    </w:p>
    <w:sectPr w:rsidR="0048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26"/>
    <w:rsid w:val="00367746"/>
    <w:rsid w:val="00487126"/>
    <w:rsid w:val="00D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4C76E-548F-4928-B8C6-0B5AB12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1</cp:revision>
  <dcterms:created xsi:type="dcterms:W3CDTF">2023-05-03T05:00:00Z</dcterms:created>
  <dcterms:modified xsi:type="dcterms:W3CDTF">2023-05-03T05:30:00Z</dcterms:modified>
</cp:coreProperties>
</file>