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A8" w:rsidRPr="00902966" w:rsidRDefault="009379A8" w:rsidP="00902966">
      <w:pPr>
        <w:bidi/>
        <w:jc w:val="center"/>
        <w:rPr>
          <w:rFonts w:cs="B Nazanin+ Regular"/>
          <w:b/>
          <w:bCs/>
          <w:sz w:val="24"/>
          <w:szCs w:val="24"/>
          <w:rtl/>
        </w:rPr>
      </w:pPr>
      <w:r w:rsidRPr="00902966">
        <w:rPr>
          <w:rFonts w:cs="B Nazanin+ Regular" w:hint="cs"/>
          <w:b/>
          <w:bCs/>
          <w:sz w:val="24"/>
          <w:szCs w:val="24"/>
          <w:rtl/>
        </w:rPr>
        <w:t>رزومه</w:t>
      </w:r>
    </w:p>
    <w:p w:rsidR="00293C3E" w:rsidRDefault="00293C3E" w:rsidP="00293C3E">
      <w:pPr>
        <w:tabs>
          <w:tab w:val="left" w:pos="2552"/>
        </w:tabs>
        <w:rPr>
          <w:rFonts w:cs="B Nazanin+ Regular"/>
          <w:b/>
          <w:bCs/>
          <w:sz w:val="24"/>
          <w:szCs w:val="24"/>
          <w:rtl/>
        </w:rPr>
      </w:pPr>
      <w:r>
        <w:rPr>
          <w:rFonts w:cs="B Nazanin+ Regular"/>
          <w:b/>
          <w:bCs/>
          <w:noProof/>
          <w:sz w:val="24"/>
          <w:szCs w:val="24"/>
          <w:lang w:bidi="ar-SA"/>
        </w:rPr>
        <w:drawing>
          <wp:inline distT="0" distB="0" distL="0" distR="0">
            <wp:extent cx="1047750" cy="1189633"/>
            <wp:effectExtent l="19050" t="0" r="0" b="0"/>
            <wp:docPr id="1" name="Picture 1" descr="I:\Creative box\مهر 99--پروژه کرونا\پرونده تبدیل وضعیت 99\اسکن--scan\عکس پروفای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Creative box\مهر 99--پروژه کرونا\پرونده تبدیل وضعیت 99\اسکن--scan\عکس پروفایل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698" cy="119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9A8" w:rsidRPr="00902966" w:rsidRDefault="00902223" w:rsidP="00293C3E">
      <w:pPr>
        <w:bidi/>
        <w:rPr>
          <w:rFonts w:cs="B Nazanin+ Regular"/>
          <w:b/>
          <w:bCs/>
          <w:sz w:val="24"/>
          <w:szCs w:val="24"/>
          <w:rtl/>
        </w:rPr>
      </w:pPr>
      <w:r w:rsidRPr="00902966">
        <w:rPr>
          <w:rFonts w:cs="B Nazanin+ Regular" w:hint="cs"/>
          <w:b/>
          <w:bCs/>
          <w:sz w:val="24"/>
          <w:szCs w:val="24"/>
          <w:rtl/>
        </w:rPr>
        <w:t>*</w:t>
      </w:r>
      <w:r w:rsidR="009379A8" w:rsidRPr="00902966">
        <w:rPr>
          <w:rFonts w:cs="B Nazanin+ Regular" w:hint="cs"/>
          <w:b/>
          <w:bCs/>
          <w:sz w:val="24"/>
          <w:szCs w:val="24"/>
          <w:rtl/>
        </w:rPr>
        <w:t>مشخصات فردی</w:t>
      </w:r>
    </w:p>
    <w:p w:rsidR="009379A8" w:rsidRPr="00902966" w:rsidRDefault="009379A8" w:rsidP="00902966">
      <w:pPr>
        <w:bidi/>
        <w:rPr>
          <w:rFonts w:cs="B Nazanin+ Regular"/>
          <w:sz w:val="24"/>
          <w:szCs w:val="24"/>
          <w:rtl/>
        </w:rPr>
      </w:pPr>
      <w:r w:rsidRPr="00902966">
        <w:rPr>
          <w:rFonts w:cs="B Nazanin+ Regular" w:hint="cs"/>
          <w:b/>
          <w:bCs/>
          <w:sz w:val="24"/>
          <w:szCs w:val="24"/>
          <w:rtl/>
        </w:rPr>
        <w:t>نام و نام خانوادگی</w:t>
      </w:r>
      <w:r w:rsidRPr="00902966">
        <w:rPr>
          <w:rFonts w:cs="B Nazanin+ Regular" w:hint="cs"/>
          <w:sz w:val="24"/>
          <w:szCs w:val="24"/>
          <w:rtl/>
        </w:rPr>
        <w:t>: زهرا سادات طاهری</w:t>
      </w:r>
    </w:p>
    <w:p w:rsidR="00593EB7" w:rsidRDefault="009379A8" w:rsidP="00593EB7">
      <w:pPr>
        <w:bidi/>
        <w:rPr>
          <w:rFonts w:cs="B Nazanin+ Regular"/>
          <w:sz w:val="24"/>
          <w:szCs w:val="24"/>
          <w:rtl/>
        </w:rPr>
      </w:pPr>
      <w:r w:rsidRPr="00902966">
        <w:rPr>
          <w:rFonts w:cs="B Nazanin+ Regular" w:hint="cs"/>
          <w:b/>
          <w:bCs/>
          <w:sz w:val="24"/>
          <w:szCs w:val="24"/>
          <w:rtl/>
        </w:rPr>
        <w:t>رشته تحصیلی</w:t>
      </w:r>
      <w:r w:rsidRPr="00902966">
        <w:rPr>
          <w:rFonts w:cs="B Nazanin+ Regular" w:hint="cs"/>
          <w:sz w:val="24"/>
          <w:szCs w:val="24"/>
          <w:rtl/>
        </w:rPr>
        <w:t>: زبان و ادبیات انگلیسی</w:t>
      </w:r>
    </w:p>
    <w:p w:rsidR="00593EB7" w:rsidRPr="00902966" w:rsidRDefault="00593EB7" w:rsidP="00593EB7">
      <w:pPr>
        <w:bidi/>
        <w:rPr>
          <w:rFonts w:cs="B Nazanin+ Regular"/>
          <w:sz w:val="24"/>
          <w:szCs w:val="24"/>
          <w:rtl/>
        </w:rPr>
      </w:pPr>
      <w:r>
        <w:rPr>
          <w:rFonts w:cs="B Nazanin+ Regular" w:hint="cs"/>
          <w:sz w:val="24"/>
          <w:szCs w:val="24"/>
          <w:rtl/>
        </w:rPr>
        <w:t>شغل: استادیار زبان و ادبیات انگلیسی</w:t>
      </w:r>
    </w:p>
    <w:p w:rsidR="00902966" w:rsidRPr="00902966" w:rsidRDefault="009379A8" w:rsidP="00AD78BC">
      <w:pPr>
        <w:bidi/>
        <w:rPr>
          <w:rFonts w:cs="B Nazanin+ Regular"/>
          <w:sz w:val="24"/>
          <w:szCs w:val="24"/>
        </w:rPr>
      </w:pPr>
      <w:r w:rsidRPr="00902966">
        <w:rPr>
          <w:rFonts w:cs="B Nazanin+ Regular" w:hint="cs"/>
          <w:b/>
          <w:bCs/>
          <w:sz w:val="24"/>
          <w:szCs w:val="24"/>
          <w:rtl/>
        </w:rPr>
        <w:t>تلفن</w:t>
      </w:r>
      <w:r w:rsidRPr="00902966">
        <w:rPr>
          <w:rFonts w:cs="B Nazanin+ Regular" w:hint="cs"/>
          <w:sz w:val="24"/>
          <w:szCs w:val="24"/>
          <w:rtl/>
        </w:rPr>
        <w:t xml:space="preserve">: </w:t>
      </w:r>
      <w:r w:rsidR="00AD78BC">
        <w:rPr>
          <w:rFonts w:cs="B Nazanin+ Regular"/>
          <w:sz w:val="24"/>
          <w:szCs w:val="24"/>
        </w:rPr>
        <w:t>03155912744</w:t>
      </w:r>
      <w:r w:rsidRPr="00902966">
        <w:rPr>
          <w:rFonts w:cs="B Nazanin+ Regular" w:hint="cs"/>
          <w:sz w:val="24"/>
          <w:szCs w:val="24"/>
          <w:rtl/>
        </w:rPr>
        <w:tab/>
      </w:r>
    </w:p>
    <w:p w:rsidR="009379A8" w:rsidRPr="00902966" w:rsidRDefault="00902966" w:rsidP="00902966">
      <w:pPr>
        <w:bidi/>
        <w:rPr>
          <w:rFonts w:cs="B Nazanin+ Regular"/>
          <w:sz w:val="24"/>
          <w:szCs w:val="24"/>
          <w:rtl/>
        </w:rPr>
      </w:pPr>
      <w:r w:rsidRPr="00902966">
        <w:rPr>
          <w:rFonts w:cs="B Nazanin+ Regular" w:hint="cs"/>
          <w:sz w:val="24"/>
          <w:szCs w:val="24"/>
          <w:rtl/>
        </w:rPr>
        <w:t xml:space="preserve">ایمیل: </w:t>
      </w:r>
      <w:r w:rsidRPr="00902966">
        <w:rPr>
          <w:rFonts w:cs="B Nazanin+ Regular"/>
          <w:sz w:val="24"/>
          <w:szCs w:val="24"/>
        </w:rPr>
        <w:t>ztaheri@kashanu.ac.ir</w:t>
      </w:r>
      <w:r w:rsidR="009379A8" w:rsidRPr="00902966">
        <w:rPr>
          <w:rFonts w:cs="B Nazanin+ Regular" w:hint="cs"/>
          <w:sz w:val="24"/>
          <w:szCs w:val="24"/>
          <w:rtl/>
        </w:rPr>
        <w:tab/>
      </w:r>
      <w:r w:rsidR="009379A8" w:rsidRPr="00902966">
        <w:rPr>
          <w:rFonts w:cs="B Nazanin+ Regular" w:hint="cs"/>
          <w:sz w:val="24"/>
          <w:szCs w:val="24"/>
          <w:rtl/>
        </w:rPr>
        <w:tab/>
      </w:r>
      <w:r w:rsidR="009379A8" w:rsidRPr="00902966">
        <w:rPr>
          <w:rFonts w:cs="B Nazanin+ Regular" w:hint="cs"/>
          <w:sz w:val="24"/>
          <w:szCs w:val="24"/>
          <w:rtl/>
        </w:rPr>
        <w:tab/>
      </w:r>
    </w:p>
    <w:p w:rsidR="009379A8" w:rsidRPr="00902966" w:rsidRDefault="00902223" w:rsidP="00902966">
      <w:pPr>
        <w:bidi/>
        <w:rPr>
          <w:rFonts w:cs="B Nazanin+ Regular"/>
          <w:b/>
          <w:bCs/>
          <w:sz w:val="24"/>
          <w:szCs w:val="24"/>
          <w:rtl/>
        </w:rPr>
      </w:pPr>
      <w:r w:rsidRPr="00902966">
        <w:rPr>
          <w:rFonts w:cs="B Nazanin+ Regular" w:hint="cs"/>
          <w:b/>
          <w:bCs/>
          <w:sz w:val="24"/>
          <w:szCs w:val="24"/>
          <w:rtl/>
        </w:rPr>
        <w:t>*</w:t>
      </w:r>
      <w:r w:rsidR="009379A8" w:rsidRPr="00902966">
        <w:rPr>
          <w:rFonts w:cs="B Nazanin+ Regular" w:hint="cs"/>
          <w:b/>
          <w:bCs/>
          <w:sz w:val="24"/>
          <w:szCs w:val="24"/>
          <w:rtl/>
        </w:rPr>
        <w:t xml:space="preserve">رشته تحصیلی </w:t>
      </w:r>
    </w:p>
    <w:p w:rsidR="00902223" w:rsidRPr="00902966" w:rsidRDefault="009379A8" w:rsidP="00902966">
      <w:pPr>
        <w:pStyle w:val="ListParagraph"/>
        <w:numPr>
          <w:ilvl w:val="0"/>
          <w:numId w:val="2"/>
        </w:numPr>
        <w:bidi/>
        <w:rPr>
          <w:rFonts w:cs="B Nazanin+ Regular"/>
          <w:sz w:val="24"/>
          <w:szCs w:val="24"/>
        </w:rPr>
      </w:pPr>
      <w:r w:rsidRPr="00902966">
        <w:rPr>
          <w:rFonts w:cs="B Nazanin+ Regular" w:hint="cs"/>
          <w:b/>
          <w:bCs/>
          <w:sz w:val="24"/>
          <w:szCs w:val="24"/>
          <w:rtl/>
        </w:rPr>
        <w:t>دکتری</w:t>
      </w:r>
      <w:r w:rsidRPr="00902966">
        <w:rPr>
          <w:rFonts w:cs="B Nazanin+ Regular" w:hint="cs"/>
          <w:sz w:val="24"/>
          <w:szCs w:val="24"/>
          <w:rtl/>
        </w:rPr>
        <w:t xml:space="preserve">: </w:t>
      </w:r>
      <w:r w:rsidR="00124CBE" w:rsidRPr="00902966">
        <w:rPr>
          <w:rFonts w:cs="B Nazanin+ Regular" w:hint="cs"/>
          <w:sz w:val="24"/>
          <w:szCs w:val="24"/>
          <w:rtl/>
        </w:rPr>
        <w:t>زبان و ادبیات انگلیسی</w:t>
      </w:r>
      <w:r w:rsidRPr="00902966">
        <w:rPr>
          <w:rFonts w:cs="B Nazanin+ Regular" w:hint="cs"/>
          <w:sz w:val="24"/>
          <w:szCs w:val="24"/>
          <w:rtl/>
        </w:rPr>
        <w:t>، معدل: 78/18</w:t>
      </w:r>
      <w:r w:rsidR="00902223" w:rsidRPr="00902966">
        <w:rPr>
          <w:rFonts w:cs="B Nazanin+ Regular" w:hint="cs"/>
          <w:sz w:val="24"/>
          <w:szCs w:val="24"/>
          <w:rtl/>
        </w:rPr>
        <w:t xml:space="preserve"> </w:t>
      </w:r>
    </w:p>
    <w:p w:rsidR="009379A8" w:rsidRPr="00902966" w:rsidRDefault="00902223" w:rsidP="00902966">
      <w:pPr>
        <w:pStyle w:val="ListParagraph"/>
        <w:numPr>
          <w:ilvl w:val="0"/>
          <w:numId w:val="2"/>
        </w:numPr>
        <w:bidi/>
        <w:rPr>
          <w:rFonts w:cs="B Nazanin+ Regular"/>
          <w:sz w:val="24"/>
          <w:szCs w:val="24"/>
        </w:rPr>
      </w:pPr>
      <w:r w:rsidRPr="00902966">
        <w:rPr>
          <w:rFonts w:cs="B Nazanin+ Regular" w:hint="cs"/>
          <w:b/>
          <w:bCs/>
          <w:sz w:val="24"/>
          <w:szCs w:val="24"/>
          <w:rtl/>
        </w:rPr>
        <w:t>فوق</w:t>
      </w:r>
      <w:r w:rsidRPr="00902966">
        <w:rPr>
          <w:rFonts w:cs="B Nazanin+ Regular" w:hint="cs"/>
          <w:b/>
          <w:bCs/>
          <w:sz w:val="24"/>
          <w:szCs w:val="24"/>
          <w:rtl/>
        </w:rPr>
        <w:softHyphen/>
        <w:t>لیسانس</w:t>
      </w:r>
      <w:r w:rsidRPr="00902966">
        <w:rPr>
          <w:rFonts w:cs="B Nazanin+ Regular" w:hint="cs"/>
          <w:sz w:val="24"/>
          <w:szCs w:val="24"/>
          <w:rtl/>
        </w:rPr>
        <w:t>:</w:t>
      </w:r>
      <w:r w:rsidR="00124CBE" w:rsidRPr="00902966">
        <w:rPr>
          <w:rFonts w:cs="B Nazanin+ Regular" w:hint="cs"/>
          <w:sz w:val="24"/>
          <w:szCs w:val="24"/>
          <w:rtl/>
        </w:rPr>
        <w:t xml:space="preserve"> زبان و ادبیات انگلیسی </w:t>
      </w:r>
      <w:r w:rsidRPr="00902966">
        <w:rPr>
          <w:rFonts w:cs="B Nazanin+ Regular" w:hint="cs"/>
          <w:sz w:val="24"/>
          <w:szCs w:val="24"/>
          <w:rtl/>
        </w:rPr>
        <w:t>، معدل: 67/18</w:t>
      </w:r>
    </w:p>
    <w:p w:rsidR="009379A8" w:rsidRPr="00902966" w:rsidRDefault="00902223" w:rsidP="00902966">
      <w:pPr>
        <w:pStyle w:val="ListParagraph"/>
        <w:numPr>
          <w:ilvl w:val="0"/>
          <w:numId w:val="2"/>
        </w:numPr>
        <w:bidi/>
        <w:rPr>
          <w:rFonts w:cs="B Nazanin+ Regular"/>
          <w:sz w:val="24"/>
          <w:szCs w:val="24"/>
          <w:rtl/>
        </w:rPr>
      </w:pPr>
      <w:r w:rsidRPr="00902966">
        <w:rPr>
          <w:rFonts w:cs="B Nazanin+ Regular" w:hint="cs"/>
          <w:b/>
          <w:bCs/>
          <w:sz w:val="24"/>
          <w:szCs w:val="24"/>
          <w:rtl/>
        </w:rPr>
        <w:t>لیسانس</w:t>
      </w:r>
      <w:r w:rsidRPr="00902966">
        <w:rPr>
          <w:rFonts w:cs="B Nazanin+ Regular" w:hint="cs"/>
          <w:sz w:val="24"/>
          <w:szCs w:val="24"/>
          <w:rtl/>
        </w:rPr>
        <w:t xml:space="preserve">: </w:t>
      </w:r>
      <w:r w:rsidR="00124CBE" w:rsidRPr="00902966">
        <w:rPr>
          <w:rFonts w:cs="B Nazanin+ Regular" w:hint="cs"/>
          <w:sz w:val="24"/>
          <w:szCs w:val="24"/>
          <w:rtl/>
        </w:rPr>
        <w:t xml:space="preserve">زبان و ادبیات انگلیسی </w:t>
      </w:r>
      <w:r w:rsidRPr="00902966">
        <w:rPr>
          <w:rFonts w:cs="B Nazanin+ Regular" w:hint="cs"/>
          <w:sz w:val="24"/>
          <w:szCs w:val="24"/>
          <w:rtl/>
        </w:rPr>
        <w:t xml:space="preserve">، معدل: 03/18 </w:t>
      </w:r>
      <w:r w:rsidR="009379A8" w:rsidRPr="00902966">
        <w:rPr>
          <w:rFonts w:cs="B Nazanin+ Regular" w:hint="cs"/>
          <w:sz w:val="24"/>
          <w:szCs w:val="24"/>
          <w:rtl/>
        </w:rPr>
        <w:tab/>
      </w:r>
    </w:p>
    <w:p w:rsidR="009379A8" w:rsidRPr="00902966" w:rsidRDefault="00902223" w:rsidP="00902966">
      <w:pPr>
        <w:bidi/>
        <w:rPr>
          <w:rFonts w:cs="B Nazanin+ Regular"/>
          <w:b/>
          <w:bCs/>
          <w:sz w:val="24"/>
          <w:szCs w:val="24"/>
          <w:rtl/>
        </w:rPr>
      </w:pPr>
      <w:r w:rsidRPr="00902966">
        <w:rPr>
          <w:rFonts w:cs="B Nazanin+ Regular" w:hint="cs"/>
          <w:b/>
          <w:bCs/>
          <w:sz w:val="24"/>
          <w:szCs w:val="24"/>
          <w:rtl/>
        </w:rPr>
        <w:t>*</w:t>
      </w:r>
      <w:r w:rsidR="009379A8" w:rsidRPr="00902966">
        <w:rPr>
          <w:rFonts w:cs="B Nazanin+ Regular" w:hint="cs"/>
          <w:b/>
          <w:bCs/>
          <w:sz w:val="24"/>
          <w:szCs w:val="24"/>
          <w:rtl/>
        </w:rPr>
        <w:t>برجستگی</w:t>
      </w:r>
      <w:r w:rsidRPr="00902966">
        <w:rPr>
          <w:rFonts w:cs="B Nazanin+ Regular"/>
          <w:b/>
          <w:bCs/>
          <w:sz w:val="24"/>
          <w:szCs w:val="24"/>
          <w:rtl/>
        </w:rPr>
        <w:softHyphen/>
      </w:r>
      <w:r w:rsidRPr="00902966">
        <w:rPr>
          <w:rFonts w:cs="B Nazanin+ Regular" w:hint="cs"/>
          <w:b/>
          <w:bCs/>
          <w:sz w:val="24"/>
          <w:szCs w:val="24"/>
          <w:rtl/>
        </w:rPr>
        <w:t>های</w:t>
      </w:r>
      <w:r w:rsidR="009379A8" w:rsidRPr="00902966">
        <w:rPr>
          <w:rFonts w:cs="B Nazanin+ Regular" w:hint="cs"/>
          <w:b/>
          <w:bCs/>
          <w:sz w:val="24"/>
          <w:szCs w:val="24"/>
          <w:rtl/>
        </w:rPr>
        <w:t xml:space="preserve"> علمی</w:t>
      </w:r>
    </w:p>
    <w:p w:rsidR="009379A8" w:rsidRPr="00902966" w:rsidRDefault="009379A8" w:rsidP="00902966">
      <w:pPr>
        <w:pStyle w:val="ListParagraph"/>
        <w:numPr>
          <w:ilvl w:val="0"/>
          <w:numId w:val="1"/>
        </w:numPr>
        <w:bidi/>
        <w:rPr>
          <w:rFonts w:cs="B Nazanin+ Regular"/>
          <w:sz w:val="24"/>
          <w:szCs w:val="24"/>
        </w:rPr>
      </w:pPr>
      <w:r w:rsidRPr="00293C3E">
        <w:rPr>
          <w:rFonts w:cs="B Nazanin+ Regular" w:hint="cs"/>
          <w:sz w:val="24"/>
          <w:szCs w:val="24"/>
          <w:rtl/>
        </w:rPr>
        <w:t>دانش</w:t>
      </w:r>
      <w:r w:rsidRPr="00293C3E">
        <w:rPr>
          <w:rFonts w:cs="B Nazanin+ Regular" w:hint="cs"/>
          <w:sz w:val="24"/>
          <w:szCs w:val="24"/>
          <w:rtl/>
        </w:rPr>
        <w:softHyphen/>
        <w:t>آموخته ممتاز</w:t>
      </w:r>
      <w:r w:rsidRPr="00902966">
        <w:rPr>
          <w:rFonts w:cs="B Nazanin+ Regular" w:hint="cs"/>
          <w:sz w:val="24"/>
          <w:szCs w:val="24"/>
          <w:rtl/>
        </w:rPr>
        <w:t xml:space="preserve">  مقطع کارشناسی</w:t>
      </w:r>
    </w:p>
    <w:p w:rsidR="00902223" w:rsidRPr="00902966" w:rsidRDefault="00902223" w:rsidP="00293C3E">
      <w:pPr>
        <w:pStyle w:val="ListParagraph"/>
        <w:numPr>
          <w:ilvl w:val="0"/>
          <w:numId w:val="1"/>
        </w:numPr>
        <w:bidi/>
        <w:rPr>
          <w:rFonts w:cs="B Nazanin+ Regular"/>
          <w:sz w:val="24"/>
          <w:szCs w:val="24"/>
        </w:rPr>
      </w:pPr>
      <w:r w:rsidRPr="00902966">
        <w:rPr>
          <w:rFonts w:cs="B Nazanin+ Regular" w:hint="cs"/>
          <w:sz w:val="24"/>
          <w:szCs w:val="24"/>
          <w:rtl/>
        </w:rPr>
        <w:t xml:space="preserve">رتبه </w:t>
      </w:r>
      <w:r w:rsidR="00293C3E" w:rsidRPr="00293C3E">
        <w:rPr>
          <w:rFonts w:cs="B Nazanin+ Regular" w:hint="cs"/>
          <w:sz w:val="24"/>
          <w:szCs w:val="24"/>
          <w:rtl/>
        </w:rPr>
        <w:t>دو</w:t>
      </w:r>
      <w:r w:rsidRPr="00902966">
        <w:rPr>
          <w:rFonts w:cs="B Nazanin+ Regular" w:hint="cs"/>
          <w:sz w:val="24"/>
          <w:szCs w:val="24"/>
          <w:rtl/>
        </w:rPr>
        <w:t xml:space="preserve"> کنکور ارشد</w:t>
      </w:r>
    </w:p>
    <w:p w:rsidR="00902223" w:rsidRPr="00902966" w:rsidRDefault="00902223" w:rsidP="00902966">
      <w:pPr>
        <w:pStyle w:val="ListParagraph"/>
        <w:numPr>
          <w:ilvl w:val="0"/>
          <w:numId w:val="1"/>
        </w:numPr>
        <w:bidi/>
        <w:rPr>
          <w:rFonts w:cs="B Nazanin+ Regular"/>
          <w:sz w:val="24"/>
          <w:szCs w:val="24"/>
          <w:rtl/>
        </w:rPr>
      </w:pPr>
      <w:r w:rsidRPr="00293C3E">
        <w:rPr>
          <w:rFonts w:cs="B Nazanin+ Regular" w:hint="cs"/>
          <w:sz w:val="24"/>
          <w:szCs w:val="24"/>
          <w:rtl/>
        </w:rPr>
        <w:t>دانش</w:t>
      </w:r>
      <w:r w:rsidRPr="00293C3E">
        <w:rPr>
          <w:rFonts w:cs="B Nazanin+ Regular" w:hint="cs"/>
          <w:sz w:val="24"/>
          <w:szCs w:val="24"/>
          <w:rtl/>
        </w:rPr>
        <w:softHyphen/>
        <w:t>آموخته ممتاز</w:t>
      </w:r>
      <w:r w:rsidRPr="00902966">
        <w:rPr>
          <w:rFonts w:cs="B Nazanin+ Regular" w:hint="cs"/>
          <w:sz w:val="24"/>
          <w:szCs w:val="24"/>
          <w:rtl/>
        </w:rPr>
        <w:t xml:space="preserve"> دوره کارشناسی ارشد دانشگاه تهران</w:t>
      </w:r>
    </w:p>
    <w:p w:rsidR="001B748C" w:rsidRPr="00902966" w:rsidRDefault="00902223" w:rsidP="00902966">
      <w:pPr>
        <w:pStyle w:val="ListParagraph"/>
        <w:numPr>
          <w:ilvl w:val="0"/>
          <w:numId w:val="1"/>
        </w:numPr>
        <w:bidi/>
        <w:rPr>
          <w:rFonts w:cs="B Nazanin+ Regular"/>
          <w:sz w:val="24"/>
          <w:szCs w:val="24"/>
        </w:rPr>
      </w:pPr>
      <w:r w:rsidRPr="00902966">
        <w:rPr>
          <w:rFonts w:cs="B Nazanin+ Regular" w:hint="cs"/>
          <w:sz w:val="24"/>
          <w:szCs w:val="24"/>
          <w:rtl/>
        </w:rPr>
        <w:t xml:space="preserve">رتبه </w:t>
      </w:r>
      <w:r w:rsidRPr="00293C3E">
        <w:rPr>
          <w:rFonts w:cs="B Nazanin+ Regular" w:hint="cs"/>
          <w:sz w:val="24"/>
          <w:szCs w:val="24"/>
          <w:rtl/>
        </w:rPr>
        <w:t>یک</w:t>
      </w:r>
      <w:r w:rsidRPr="00902966">
        <w:rPr>
          <w:rFonts w:cs="B Nazanin+ Regular" w:hint="cs"/>
          <w:sz w:val="24"/>
          <w:szCs w:val="24"/>
          <w:rtl/>
        </w:rPr>
        <w:t xml:space="preserve"> آزمون دکتری</w:t>
      </w:r>
      <w:r w:rsidR="00902966">
        <w:rPr>
          <w:rFonts w:cs="B Nazanin+ Regular" w:hint="cs"/>
          <w:sz w:val="24"/>
          <w:szCs w:val="24"/>
          <w:rtl/>
        </w:rPr>
        <w:t>، دانشگاه تهران</w:t>
      </w:r>
      <w:r w:rsidR="009379A8" w:rsidRPr="00902966">
        <w:rPr>
          <w:rFonts w:cs="B Nazanin+ Regular" w:hint="cs"/>
          <w:sz w:val="24"/>
          <w:szCs w:val="24"/>
          <w:rtl/>
        </w:rPr>
        <w:tab/>
      </w:r>
    </w:p>
    <w:p w:rsidR="001B748C" w:rsidRPr="00902966" w:rsidRDefault="001B748C" w:rsidP="00902966">
      <w:pPr>
        <w:pStyle w:val="ListParagraph"/>
        <w:numPr>
          <w:ilvl w:val="0"/>
          <w:numId w:val="1"/>
        </w:numPr>
        <w:bidi/>
        <w:rPr>
          <w:rFonts w:cs="B Nazanin+ Regular"/>
          <w:sz w:val="24"/>
          <w:szCs w:val="24"/>
        </w:rPr>
      </w:pPr>
      <w:r w:rsidRPr="00902966">
        <w:rPr>
          <w:rFonts w:cs="B Nazanin+ Regular" w:hint="cs"/>
          <w:sz w:val="24"/>
          <w:szCs w:val="24"/>
          <w:rtl/>
        </w:rPr>
        <w:t>استاد نمونه آموزشی، دانشگاه کاشان، 95</w:t>
      </w:r>
    </w:p>
    <w:p w:rsidR="00902966" w:rsidRPr="00902966" w:rsidRDefault="001B748C" w:rsidP="00902966">
      <w:pPr>
        <w:pStyle w:val="ListParagraph"/>
        <w:numPr>
          <w:ilvl w:val="0"/>
          <w:numId w:val="1"/>
        </w:numPr>
        <w:bidi/>
        <w:rPr>
          <w:rFonts w:cs="B Nazanin+ Regular"/>
          <w:sz w:val="24"/>
          <w:szCs w:val="24"/>
        </w:rPr>
      </w:pPr>
      <w:r w:rsidRPr="00902966">
        <w:rPr>
          <w:rFonts w:cs="B Nazanin+ Regular" w:hint="cs"/>
          <w:sz w:val="24"/>
          <w:szCs w:val="24"/>
          <w:rtl/>
        </w:rPr>
        <w:t>استاد نمونه آموزشی، دانشگاه کاشان 97</w:t>
      </w:r>
    </w:p>
    <w:p w:rsidR="009379A8" w:rsidRDefault="00902966" w:rsidP="00902966">
      <w:pPr>
        <w:pStyle w:val="ListParagraph"/>
        <w:numPr>
          <w:ilvl w:val="0"/>
          <w:numId w:val="1"/>
        </w:numPr>
        <w:bidi/>
        <w:rPr>
          <w:rFonts w:cs="B Nazanin+ Regular"/>
          <w:sz w:val="24"/>
          <w:szCs w:val="24"/>
        </w:rPr>
      </w:pPr>
      <w:r w:rsidRPr="00902966">
        <w:rPr>
          <w:rFonts w:cs="B Nazanin+ Regular" w:hint="cs"/>
          <w:sz w:val="24"/>
          <w:szCs w:val="24"/>
          <w:rtl/>
        </w:rPr>
        <w:t>استاد نمونه پژوهشی، دانشگاه کاشان 98</w:t>
      </w:r>
    </w:p>
    <w:p w:rsidR="007F1F21" w:rsidRDefault="007F1F21" w:rsidP="007F1F21">
      <w:pPr>
        <w:pStyle w:val="ListParagraph"/>
        <w:numPr>
          <w:ilvl w:val="0"/>
          <w:numId w:val="1"/>
        </w:numPr>
        <w:bidi/>
        <w:rPr>
          <w:rFonts w:cs="B Nazanin+ Regular" w:hint="cs"/>
          <w:sz w:val="24"/>
          <w:szCs w:val="24"/>
        </w:rPr>
      </w:pPr>
      <w:r>
        <w:rPr>
          <w:rFonts w:cs="B Nazanin+ Regular" w:hint="cs"/>
          <w:sz w:val="24"/>
          <w:szCs w:val="24"/>
          <w:rtl/>
        </w:rPr>
        <w:t>استاد نمونه آموزشی 1400</w:t>
      </w:r>
    </w:p>
    <w:p w:rsidR="00E964E9" w:rsidRDefault="00E964E9" w:rsidP="00E964E9">
      <w:pPr>
        <w:pStyle w:val="ListParagraph"/>
        <w:numPr>
          <w:ilvl w:val="0"/>
          <w:numId w:val="1"/>
        </w:numPr>
        <w:bidi/>
        <w:rPr>
          <w:rFonts w:cs="B Nazanin+ Regular"/>
          <w:sz w:val="24"/>
          <w:szCs w:val="24"/>
        </w:rPr>
      </w:pPr>
      <w:r>
        <w:rPr>
          <w:rFonts w:cs="B Nazanin+ Regular" w:hint="cs"/>
          <w:sz w:val="24"/>
          <w:szCs w:val="24"/>
          <w:rtl/>
        </w:rPr>
        <w:t>استاد نمونه پژوهشی 1400</w:t>
      </w:r>
    </w:p>
    <w:p w:rsidR="00E964E9" w:rsidRDefault="00E964E9" w:rsidP="00E964E9">
      <w:pPr>
        <w:pStyle w:val="ListParagraph"/>
        <w:numPr>
          <w:ilvl w:val="0"/>
          <w:numId w:val="1"/>
        </w:numPr>
        <w:bidi/>
        <w:rPr>
          <w:rFonts w:cs="B Nazanin+ Regular" w:hint="cs"/>
          <w:sz w:val="24"/>
          <w:szCs w:val="24"/>
        </w:rPr>
      </w:pPr>
      <w:r>
        <w:rPr>
          <w:rFonts w:cs="B Nazanin+ Regular" w:hint="cs"/>
          <w:sz w:val="24"/>
          <w:szCs w:val="24"/>
          <w:rtl/>
        </w:rPr>
        <w:t>استاد نمونه آموزشی 1402</w:t>
      </w:r>
    </w:p>
    <w:p w:rsidR="00E964E9" w:rsidRDefault="00E964E9" w:rsidP="00E964E9">
      <w:pPr>
        <w:pStyle w:val="ListParagraph"/>
        <w:numPr>
          <w:ilvl w:val="0"/>
          <w:numId w:val="1"/>
        </w:numPr>
        <w:bidi/>
        <w:rPr>
          <w:rFonts w:cs="B Nazanin+ Regular" w:hint="cs"/>
          <w:sz w:val="24"/>
          <w:szCs w:val="24"/>
        </w:rPr>
      </w:pPr>
      <w:r>
        <w:rPr>
          <w:rFonts w:cs="B Nazanin+ Regular" w:hint="cs"/>
          <w:sz w:val="24"/>
          <w:szCs w:val="24"/>
          <w:rtl/>
        </w:rPr>
        <w:t>سرآمد فرهنگی دانشگاه 1402</w:t>
      </w:r>
    </w:p>
    <w:p w:rsidR="00E964E9" w:rsidRPr="00902966" w:rsidRDefault="00E964E9" w:rsidP="00E964E9">
      <w:pPr>
        <w:pStyle w:val="ListParagraph"/>
        <w:bidi/>
        <w:rPr>
          <w:rFonts w:cs="B Nazanin+ Regular"/>
          <w:sz w:val="24"/>
          <w:szCs w:val="24"/>
          <w:rtl/>
        </w:rPr>
      </w:pPr>
    </w:p>
    <w:p w:rsidR="009379A8" w:rsidRPr="00902966" w:rsidRDefault="00902223" w:rsidP="00902966">
      <w:pPr>
        <w:tabs>
          <w:tab w:val="right" w:pos="26"/>
          <w:tab w:val="right" w:pos="168"/>
        </w:tabs>
        <w:bidi/>
        <w:rPr>
          <w:rFonts w:cs="B Nazanin+ Regular"/>
          <w:b/>
          <w:bCs/>
          <w:sz w:val="24"/>
          <w:szCs w:val="24"/>
          <w:rtl/>
        </w:rPr>
      </w:pPr>
      <w:r w:rsidRPr="00902966">
        <w:rPr>
          <w:rFonts w:cs="B Nazanin+ Regular" w:hint="cs"/>
          <w:b/>
          <w:bCs/>
          <w:sz w:val="24"/>
          <w:szCs w:val="24"/>
          <w:rtl/>
        </w:rPr>
        <w:t>*</w:t>
      </w:r>
      <w:r w:rsidR="009379A8" w:rsidRPr="00902966">
        <w:rPr>
          <w:rFonts w:cs="B Nazanin+ Regular" w:hint="cs"/>
          <w:b/>
          <w:bCs/>
          <w:sz w:val="24"/>
          <w:szCs w:val="24"/>
          <w:rtl/>
        </w:rPr>
        <w:t>سابقه آموزشی</w:t>
      </w:r>
    </w:p>
    <w:p w:rsidR="001B748C" w:rsidRPr="00902966" w:rsidRDefault="009379A8" w:rsidP="00593EB7">
      <w:pPr>
        <w:pStyle w:val="ListParagraph"/>
        <w:numPr>
          <w:ilvl w:val="0"/>
          <w:numId w:val="1"/>
        </w:numPr>
        <w:bidi/>
        <w:rPr>
          <w:rFonts w:cs="B Nazanin+ Regular"/>
          <w:sz w:val="24"/>
          <w:szCs w:val="24"/>
        </w:rPr>
      </w:pPr>
      <w:r w:rsidRPr="00902966">
        <w:rPr>
          <w:rFonts w:cs="B Nazanin+ Regular" w:hint="cs"/>
          <w:sz w:val="24"/>
          <w:szCs w:val="24"/>
          <w:rtl/>
        </w:rPr>
        <w:t xml:space="preserve">عضو هیات علمی دانشگاه کاشان </w:t>
      </w:r>
      <w:r w:rsidR="00F17587" w:rsidRPr="00902966">
        <w:rPr>
          <w:rFonts w:cs="B Nazanin+ Regular" w:hint="cs"/>
          <w:sz w:val="24"/>
          <w:szCs w:val="24"/>
          <w:rtl/>
        </w:rPr>
        <w:t>9</w:t>
      </w:r>
      <w:r w:rsidR="00593EB7">
        <w:rPr>
          <w:rFonts w:cs="B Nazanin+ Regular" w:hint="cs"/>
          <w:sz w:val="24"/>
          <w:szCs w:val="24"/>
          <w:rtl/>
        </w:rPr>
        <w:t>4</w:t>
      </w:r>
      <w:r w:rsidR="00902223" w:rsidRPr="00902966">
        <w:rPr>
          <w:rFonts w:cs="B Nazanin+ Regular" w:hint="cs"/>
          <w:sz w:val="24"/>
          <w:szCs w:val="24"/>
          <w:rtl/>
        </w:rPr>
        <w:t xml:space="preserve"> تا کنون</w:t>
      </w:r>
    </w:p>
    <w:p w:rsidR="00581429" w:rsidRDefault="001B748C" w:rsidP="00902966">
      <w:pPr>
        <w:pStyle w:val="ListParagraph"/>
        <w:numPr>
          <w:ilvl w:val="0"/>
          <w:numId w:val="1"/>
        </w:numPr>
        <w:bidi/>
        <w:rPr>
          <w:rFonts w:cs="B Nazanin+ Regular"/>
          <w:sz w:val="24"/>
          <w:szCs w:val="24"/>
        </w:rPr>
      </w:pPr>
      <w:r w:rsidRPr="00902966">
        <w:rPr>
          <w:rFonts w:cs="B Nazanin+ Regular" w:hint="cs"/>
          <w:sz w:val="24"/>
          <w:szCs w:val="24"/>
          <w:rtl/>
        </w:rPr>
        <w:t xml:space="preserve"> استاد مدعو دانشگاه الزهرا 95-97</w:t>
      </w:r>
    </w:p>
    <w:p w:rsidR="00593EB7" w:rsidRDefault="00593EB7" w:rsidP="00593EB7">
      <w:pPr>
        <w:pStyle w:val="ListParagraph"/>
        <w:numPr>
          <w:ilvl w:val="0"/>
          <w:numId w:val="1"/>
        </w:numPr>
        <w:bidi/>
        <w:rPr>
          <w:rFonts w:cs="B Nazanin+ Regular"/>
          <w:sz w:val="24"/>
          <w:szCs w:val="24"/>
        </w:rPr>
      </w:pPr>
      <w:r>
        <w:rPr>
          <w:rFonts w:cs="B Nazanin+ Regular" w:hint="cs"/>
          <w:sz w:val="24"/>
          <w:szCs w:val="24"/>
          <w:rtl/>
        </w:rPr>
        <w:t>استاد مدعو دانشگاه علامه</w:t>
      </w:r>
    </w:p>
    <w:p w:rsidR="00593EB7" w:rsidRDefault="00593EB7" w:rsidP="00593EB7">
      <w:pPr>
        <w:pStyle w:val="ListParagraph"/>
        <w:numPr>
          <w:ilvl w:val="0"/>
          <w:numId w:val="1"/>
        </w:numPr>
        <w:bidi/>
        <w:rPr>
          <w:rFonts w:cs="B Nazanin+ Regular"/>
          <w:sz w:val="24"/>
          <w:szCs w:val="24"/>
        </w:rPr>
      </w:pPr>
      <w:r>
        <w:rPr>
          <w:rFonts w:cs="B Nazanin+ Regular" w:hint="cs"/>
          <w:sz w:val="24"/>
          <w:szCs w:val="24"/>
          <w:rtl/>
        </w:rPr>
        <w:t>مدیر موسسه کیش</w:t>
      </w:r>
    </w:p>
    <w:p w:rsidR="00293C3E" w:rsidRPr="007F1F21" w:rsidRDefault="00293C3E" w:rsidP="007F1F21">
      <w:pPr>
        <w:bidi/>
        <w:ind w:left="360"/>
        <w:rPr>
          <w:rFonts w:cs="B Nazanin+ Regular"/>
          <w:sz w:val="24"/>
          <w:szCs w:val="24"/>
          <w:rtl/>
        </w:rPr>
      </w:pPr>
    </w:p>
    <w:p w:rsidR="009379A8" w:rsidRPr="00902966" w:rsidRDefault="00902223" w:rsidP="00902966">
      <w:pPr>
        <w:bidi/>
        <w:rPr>
          <w:rFonts w:cs="B Nazanin+ Regular"/>
          <w:b/>
          <w:bCs/>
          <w:sz w:val="24"/>
          <w:szCs w:val="24"/>
          <w:rtl/>
        </w:rPr>
      </w:pPr>
      <w:r w:rsidRPr="00902966">
        <w:rPr>
          <w:rFonts w:cs="B Nazanin+ Regular" w:hint="cs"/>
          <w:b/>
          <w:bCs/>
          <w:sz w:val="24"/>
          <w:szCs w:val="24"/>
          <w:rtl/>
        </w:rPr>
        <w:t>*</w:t>
      </w:r>
      <w:r w:rsidR="009379A8" w:rsidRPr="00902966">
        <w:rPr>
          <w:rFonts w:cs="B Nazanin+ Regular" w:hint="cs"/>
          <w:b/>
          <w:bCs/>
          <w:sz w:val="24"/>
          <w:szCs w:val="24"/>
          <w:rtl/>
        </w:rPr>
        <w:t>پایان</w:t>
      </w:r>
      <w:r w:rsidR="009379A8" w:rsidRPr="00902966">
        <w:rPr>
          <w:rFonts w:cs="B Nazanin+ Regular" w:hint="cs"/>
          <w:b/>
          <w:bCs/>
          <w:sz w:val="24"/>
          <w:szCs w:val="24"/>
          <w:rtl/>
        </w:rPr>
        <w:softHyphen/>
        <w:t>نامه</w:t>
      </w:r>
      <w:r w:rsidR="009379A8" w:rsidRPr="00902966">
        <w:rPr>
          <w:rFonts w:cs="B Nazanin+ Regular" w:hint="cs"/>
          <w:b/>
          <w:bCs/>
          <w:sz w:val="24"/>
          <w:szCs w:val="24"/>
          <w:rtl/>
        </w:rPr>
        <w:softHyphen/>
        <w:t>ها</w:t>
      </w:r>
    </w:p>
    <w:p w:rsidR="009379A8" w:rsidRPr="00902966" w:rsidRDefault="009379A8" w:rsidP="00902966">
      <w:pPr>
        <w:bidi/>
        <w:rPr>
          <w:rFonts w:cs="B Nazanin+ Regular"/>
          <w:sz w:val="24"/>
          <w:szCs w:val="24"/>
          <w:rtl/>
        </w:rPr>
      </w:pPr>
      <w:r w:rsidRPr="00902966">
        <w:rPr>
          <w:rFonts w:cs="B Nazanin+ Regular" w:hint="cs"/>
          <w:sz w:val="24"/>
          <w:szCs w:val="24"/>
          <w:rtl/>
        </w:rPr>
        <w:t xml:space="preserve">رساله دکتری </w:t>
      </w:r>
      <w:r w:rsidRPr="00902966">
        <w:rPr>
          <w:rFonts w:cs="B Nazanin+ Regular" w:hint="cs"/>
          <w:b/>
          <w:bCs/>
          <w:sz w:val="24"/>
          <w:szCs w:val="24"/>
          <w:rtl/>
        </w:rPr>
        <w:t>:چندفرهنگرایی در آثار نویسندگان زن اقلیت</w:t>
      </w:r>
      <w:r w:rsidRPr="00902966">
        <w:rPr>
          <w:rFonts w:cs="B Nazanin+ Regular" w:hint="cs"/>
          <w:sz w:val="24"/>
          <w:szCs w:val="24"/>
          <w:rtl/>
        </w:rPr>
        <w:t xml:space="preserve">، استادان راهنما: </w:t>
      </w:r>
      <w:r w:rsidRPr="00902966">
        <w:rPr>
          <w:rFonts w:cs="B Nazanin+ Regular" w:hint="cs"/>
          <w:b/>
          <w:bCs/>
          <w:sz w:val="24"/>
          <w:szCs w:val="24"/>
          <w:rtl/>
        </w:rPr>
        <w:t>دکتر سید محمد مرندی</w:t>
      </w:r>
      <w:r w:rsidRPr="00902966">
        <w:rPr>
          <w:rFonts w:cs="B Nazanin+ Regular" w:hint="cs"/>
          <w:sz w:val="24"/>
          <w:szCs w:val="24"/>
          <w:rtl/>
        </w:rPr>
        <w:t xml:space="preserve">، </w:t>
      </w:r>
      <w:r w:rsidRPr="00902966">
        <w:rPr>
          <w:rFonts w:cs="B Nazanin+ Regular" w:hint="cs"/>
          <w:b/>
          <w:bCs/>
          <w:sz w:val="24"/>
          <w:szCs w:val="24"/>
          <w:rtl/>
        </w:rPr>
        <w:t>دکتر حسین پیرنجم</w:t>
      </w:r>
      <w:r w:rsidRPr="00902966">
        <w:rPr>
          <w:rFonts w:cs="B Nazanin+ Regular" w:hint="cs"/>
          <w:b/>
          <w:bCs/>
          <w:sz w:val="24"/>
          <w:szCs w:val="24"/>
          <w:rtl/>
        </w:rPr>
        <w:softHyphen/>
        <w:t>الدین</w:t>
      </w:r>
      <w:r w:rsidR="00902223" w:rsidRPr="00902966">
        <w:rPr>
          <w:rFonts w:cs="B Nazanin+ Regular" w:hint="cs"/>
          <w:b/>
          <w:bCs/>
          <w:sz w:val="24"/>
          <w:szCs w:val="24"/>
          <w:rtl/>
        </w:rPr>
        <w:t>.</w:t>
      </w:r>
      <w:r w:rsidR="00124CBE" w:rsidRPr="00902966">
        <w:rPr>
          <w:rFonts w:cs="B Nazanin+ Regular" w:hint="cs"/>
          <w:b/>
          <w:bCs/>
          <w:sz w:val="24"/>
          <w:szCs w:val="24"/>
          <w:rtl/>
        </w:rPr>
        <w:t xml:space="preserve"> دانشگاه تهران.</w:t>
      </w:r>
    </w:p>
    <w:p w:rsidR="00902966" w:rsidRPr="00902966" w:rsidRDefault="009379A8" w:rsidP="00902966">
      <w:pPr>
        <w:bidi/>
        <w:rPr>
          <w:rFonts w:cs="B Nazanin+ Regular"/>
          <w:b/>
          <w:bCs/>
          <w:sz w:val="24"/>
          <w:szCs w:val="24"/>
          <w:rtl/>
        </w:rPr>
      </w:pPr>
      <w:r w:rsidRPr="00902966">
        <w:rPr>
          <w:rFonts w:cs="B Nazanin+ Regular" w:hint="cs"/>
          <w:sz w:val="24"/>
          <w:szCs w:val="24"/>
          <w:rtl/>
        </w:rPr>
        <w:t>پایان</w:t>
      </w:r>
      <w:r w:rsidRPr="00902966">
        <w:rPr>
          <w:rFonts w:cs="B Nazanin+ Regular" w:hint="cs"/>
          <w:sz w:val="24"/>
          <w:szCs w:val="24"/>
          <w:rtl/>
        </w:rPr>
        <w:softHyphen/>
        <w:t xml:space="preserve">نامه ارشد: </w:t>
      </w:r>
      <w:r w:rsidRPr="00902966">
        <w:rPr>
          <w:rFonts w:cs="B Nazanin+ Regular" w:hint="cs"/>
          <w:b/>
          <w:bCs/>
          <w:sz w:val="24"/>
          <w:szCs w:val="24"/>
          <w:rtl/>
        </w:rPr>
        <w:t>شرق</w:t>
      </w:r>
      <w:r w:rsidRPr="00902966">
        <w:rPr>
          <w:rFonts w:cs="B Nazanin+ Regular" w:hint="cs"/>
          <w:b/>
          <w:bCs/>
          <w:sz w:val="24"/>
          <w:szCs w:val="24"/>
          <w:rtl/>
        </w:rPr>
        <w:softHyphen/>
        <w:t>شناسی و شرق</w:t>
      </w:r>
      <w:r w:rsidRPr="00902966">
        <w:rPr>
          <w:rFonts w:cs="B Nazanin+ Regular" w:hint="cs"/>
          <w:b/>
          <w:bCs/>
          <w:sz w:val="24"/>
          <w:szCs w:val="24"/>
          <w:rtl/>
        </w:rPr>
        <w:softHyphen/>
        <w:t>شناسی زنانه</w:t>
      </w:r>
      <w:r w:rsidRPr="00902966">
        <w:rPr>
          <w:rFonts w:cs="B Nazanin+ Regular" w:hint="cs"/>
          <w:sz w:val="24"/>
          <w:szCs w:val="24"/>
          <w:rtl/>
        </w:rPr>
        <w:t xml:space="preserve">، استد راهنما : </w:t>
      </w:r>
      <w:r w:rsidRPr="00902966">
        <w:rPr>
          <w:rFonts w:cs="B Nazanin+ Regular" w:hint="cs"/>
          <w:b/>
          <w:bCs/>
          <w:sz w:val="24"/>
          <w:szCs w:val="24"/>
          <w:rtl/>
        </w:rPr>
        <w:t>دکتر سید محمد مرندی</w:t>
      </w:r>
      <w:r w:rsidR="00902223" w:rsidRPr="00902966">
        <w:rPr>
          <w:rFonts w:cs="B Nazanin+ Regular" w:hint="cs"/>
          <w:b/>
          <w:bCs/>
          <w:sz w:val="24"/>
          <w:szCs w:val="24"/>
          <w:rtl/>
        </w:rPr>
        <w:t>.</w:t>
      </w:r>
      <w:r w:rsidR="00124CBE" w:rsidRPr="00902966">
        <w:rPr>
          <w:rFonts w:cs="B Nazanin+ Regular" w:hint="cs"/>
          <w:b/>
          <w:bCs/>
          <w:sz w:val="24"/>
          <w:szCs w:val="24"/>
          <w:rtl/>
        </w:rPr>
        <w:t xml:space="preserve"> دانشگاه تهران</w:t>
      </w:r>
    </w:p>
    <w:p w:rsidR="009379A8" w:rsidRPr="00902966" w:rsidRDefault="00902223" w:rsidP="00F72F3D">
      <w:pPr>
        <w:bidi/>
        <w:spacing w:after="0"/>
        <w:jc w:val="center"/>
        <w:rPr>
          <w:rFonts w:cs="B Nazanin+ Regular"/>
          <w:b/>
          <w:bCs/>
          <w:sz w:val="24"/>
          <w:szCs w:val="24"/>
          <w:rtl/>
        </w:rPr>
      </w:pPr>
      <w:r w:rsidRPr="00902966">
        <w:rPr>
          <w:rFonts w:cs="B Nazanin+ Regular" w:hint="cs"/>
          <w:b/>
          <w:bCs/>
          <w:sz w:val="24"/>
          <w:szCs w:val="24"/>
          <w:rtl/>
        </w:rPr>
        <w:t>*</w:t>
      </w:r>
      <w:r w:rsidR="009379A8" w:rsidRPr="00902966">
        <w:rPr>
          <w:rFonts w:cs="B Nazanin+ Regular" w:hint="cs"/>
          <w:b/>
          <w:bCs/>
          <w:sz w:val="24"/>
          <w:szCs w:val="24"/>
          <w:rtl/>
        </w:rPr>
        <w:t>سابقه پژوهشی</w:t>
      </w:r>
    </w:p>
    <w:p w:rsidR="00902966" w:rsidRDefault="00902966" w:rsidP="00902966">
      <w:pPr>
        <w:bidi/>
        <w:spacing w:after="0"/>
        <w:rPr>
          <w:rFonts w:cs="B Nazanin+ Regular"/>
          <w:b/>
          <w:bCs/>
          <w:sz w:val="24"/>
          <w:szCs w:val="24"/>
          <w:rtl/>
        </w:rPr>
      </w:pPr>
    </w:p>
    <w:p w:rsidR="00F17587" w:rsidRPr="00902966" w:rsidRDefault="00F17587" w:rsidP="00902966">
      <w:pPr>
        <w:bidi/>
        <w:spacing w:after="0"/>
        <w:rPr>
          <w:rFonts w:cs="B Nazanin+ Regular"/>
          <w:b/>
          <w:bCs/>
          <w:sz w:val="24"/>
          <w:szCs w:val="24"/>
          <w:rtl/>
        </w:rPr>
      </w:pPr>
      <w:r w:rsidRPr="00902966">
        <w:rPr>
          <w:rFonts w:cs="B Nazanin+ Regular" w:hint="cs"/>
          <w:b/>
          <w:bCs/>
          <w:sz w:val="24"/>
          <w:szCs w:val="24"/>
          <w:rtl/>
        </w:rPr>
        <w:t>کنفرانس</w:t>
      </w:r>
      <w:r w:rsidRPr="00902966">
        <w:rPr>
          <w:rFonts w:cs="B Nazanin+ Regular"/>
          <w:b/>
          <w:bCs/>
          <w:sz w:val="24"/>
          <w:szCs w:val="24"/>
          <w:rtl/>
        </w:rPr>
        <w:softHyphen/>
      </w:r>
      <w:r w:rsidRPr="00902966">
        <w:rPr>
          <w:rFonts w:cs="B Nazanin+ Regular" w:hint="cs"/>
          <w:b/>
          <w:bCs/>
          <w:sz w:val="24"/>
          <w:szCs w:val="24"/>
          <w:rtl/>
        </w:rPr>
        <w:t>ها</w:t>
      </w:r>
      <w:r w:rsidR="001B748C" w:rsidRPr="00902966">
        <w:rPr>
          <w:rFonts w:cs="B Nazanin+ Regular" w:hint="cs"/>
          <w:b/>
          <w:bCs/>
          <w:sz w:val="24"/>
          <w:szCs w:val="24"/>
          <w:rtl/>
        </w:rPr>
        <w:t xml:space="preserve"> علمی</w:t>
      </w:r>
    </w:p>
    <w:p w:rsidR="00A10C08" w:rsidRDefault="00A10C08" w:rsidP="00902966">
      <w:pPr>
        <w:ind w:left="426" w:hanging="426"/>
        <w:rPr>
          <w:rFonts w:ascii="Times New Roman" w:hAnsi="Times New Roman" w:cs="B Nazanin+ Regular"/>
          <w:sz w:val="24"/>
          <w:szCs w:val="24"/>
        </w:rPr>
      </w:pPr>
    </w:p>
    <w:p w:rsidR="00A10C08" w:rsidRPr="00D45812" w:rsidRDefault="00A10C08" w:rsidP="00D45812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A7F18">
        <w:rPr>
          <w:rFonts w:ascii="Times New Roman" w:hAnsi="Times New Roman" w:cs="Times New Roman"/>
          <w:sz w:val="24"/>
          <w:szCs w:val="24"/>
        </w:rPr>
        <w:t>Taheri, Zahra and Negar Gorji. “Re-writing of History in the Mirage: A Challenge to the Hyperreal World.” University of Isfahan’s 1</w:t>
      </w:r>
      <w:r w:rsidRPr="009A7F1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9A7F18">
        <w:rPr>
          <w:rFonts w:ascii="Times New Roman" w:hAnsi="Times New Roman" w:cs="Times New Roman"/>
          <w:sz w:val="24"/>
          <w:szCs w:val="24"/>
        </w:rPr>
        <w:t xml:space="preserve"> International Conference on English Language Studies, </w:t>
      </w:r>
      <w:r w:rsidR="00293C3E">
        <w:rPr>
          <w:rFonts w:ascii="Times New Roman" w:hAnsi="Times New Roman" w:cs="Times New Roman"/>
          <w:sz w:val="24"/>
          <w:szCs w:val="24"/>
        </w:rPr>
        <w:t>2019</w:t>
      </w:r>
    </w:p>
    <w:p w:rsidR="00A10C08" w:rsidRDefault="00A10C08" w:rsidP="00293C3E">
      <w:pPr>
        <w:ind w:left="426" w:hanging="426"/>
        <w:rPr>
          <w:rFonts w:cs="B Nazanin+ Regular"/>
          <w:sz w:val="24"/>
          <w:szCs w:val="24"/>
        </w:rPr>
      </w:pPr>
      <w:r>
        <w:rPr>
          <w:rFonts w:ascii="Times New Roman" w:hAnsi="Times New Roman" w:cs="B Nazanin+ Regular"/>
          <w:sz w:val="24"/>
          <w:szCs w:val="24"/>
        </w:rPr>
        <w:t>2.</w:t>
      </w:r>
      <w:r w:rsidRPr="00902966">
        <w:rPr>
          <w:rFonts w:ascii="Times New Roman" w:hAnsi="Times New Roman" w:cs="B Nazanin+ Regular"/>
          <w:sz w:val="24"/>
          <w:szCs w:val="24"/>
        </w:rPr>
        <w:t>Taheri, Zahra and Bahareh Yousefi.</w:t>
      </w:r>
      <w:r w:rsidRPr="00902966">
        <w:rPr>
          <w:rFonts w:ascii="Times New Roman" w:hAnsi="Times New Roman" w:cs="B Nazanin+ Regular"/>
          <w:sz w:val="24"/>
          <w:szCs w:val="24"/>
          <w:rtl/>
        </w:rPr>
        <w:t xml:space="preserve"> </w:t>
      </w:r>
      <w:r w:rsidRPr="00902966">
        <w:rPr>
          <w:rFonts w:ascii="Times New Roman" w:hAnsi="Times New Roman" w:cs="B Nazanin+ Regular"/>
          <w:sz w:val="24"/>
          <w:szCs w:val="24"/>
        </w:rPr>
        <w:t>“</w:t>
      </w:r>
      <w:r w:rsidRPr="00902966">
        <w:rPr>
          <w:rFonts w:ascii="Times New Roman" w:hAnsi="Times New Roman" w:cs="B Nazanin+ Regular"/>
          <w:i/>
          <w:iCs/>
          <w:sz w:val="24"/>
          <w:szCs w:val="24"/>
        </w:rPr>
        <w:t>Inside</w:t>
      </w:r>
      <w:r w:rsidRPr="00902966">
        <w:rPr>
          <w:rFonts w:ascii="Times New Roman" w:hAnsi="Times New Roman" w:cs="B Nazanin+ Regular"/>
          <w:sz w:val="24"/>
          <w:szCs w:val="24"/>
        </w:rPr>
        <w:t>: A Game To reveal Insides.” The 4</w:t>
      </w:r>
      <w:r w:rsidRPr="00902966">
        <w:rPr>
          <w:rFonts w:ascii="Times New Roman" w:hAnsi="Times New Roman" w:cs="B Nazanin+ Regular"/>
          <w:sz w:val="24"/>
          <w:szCs w:val="24"/>
          <w:vertAlign w:val="superscript"/>
        </w:rPr>
        <w:t>th</w:t>
      </w:r>
      <w:r w:rsidRPr="00902966">
        <w:rPr>
          <w:rFonts w:ascii="Times New Roman" w:hAnsi="Times New Roman" w:cs="B Nazanin+ Regular"/>
          <w:sz w:val="24"/>
          <w:szCs w:val="24"/>
        </w:rPr>
        <w:t xml:space="preserve"> international Conference of Computer Games, Univesity of Kashan: </w:t>
      </w:r>
      <w:r w:rsidR="00293C3E">
        <w:rPr>
          <w:rFonts w:ascii="Times New Roman" w:hAnsi="Times New Roman" w:cs="B Nazanin+ Regular"/>
          <w:sz w:val="24"/>
          <w:szCs w:val="24"/>
        </w:rPr>
        <w:t>2019</w:t>
      </w:r>
    </w:p>
    <w:p w:rsidR="00A10C08" w:rsidRDefault="00A10C08" w:rsidP="00293C3E">
      <w:pPr>
        <w:ind w:left="426" w:hanging="426"/>
        <w:rPr>
          <w:rFonts w:cs="B Nazanin+ Regular"/>
          <w:sz w:val="24"/>
          <w:szCs w:val="24"/>
        </w:rPr>
      </w:pPr>
      <w:r>
        <w:rPr>
          <w:rFonts w:ascii="Times New Roman" w:hAnsi="Times New Roman" w:cs="B Nazanin+ Regular"/>
          <w:sz w:val="24"/>
          <w:szCs w:val="24"/>
        </w:rPr>
        <w:t>3.</w:t>
      </w:r>
      <w:r w:rsidRPr="00902966">
        <w:rPr>
          <w:rFonts w:ascii="Times New Roman" w:hAnsi="Times New Roman" w:cs="B Nazanin+ Regular"/>
          <w:sz w:val="24"/>
          <w:szCs w:val="24"/>
        </w:rPr>
        <w:t xml:space="preserve">Taheri, Zahra. “The Tale of One house in Tow Cities: A Study of the House of.” </w:t>
      </w:r>
      <w:r w:rsidRPr="00902966">
        <w:rPr>
          <w:rFonts w:ascii="Times New Roman" w:hAnsi="Times New Roman" w:cs="B Nazanin+ Regular"/>
          <w:i/>
          <w:iCs/>
          <w:sz w:val="24"/>
          <w:szCs w:val="24"/>
        </w:rPr>
        <w:t>International Conference of Literature and Cinema</w:t>
      </w:r>
      <w:r w:rsidRPr="00902966">
        <w:rPr>
          <w:rFonts w:ascii="Times New Roman" w:hAnsi="Times New Roman" w:cs="B Nazanin+ Regular"/>
          <w:sz w:val="24"/>
          <w:szCs w:val="24"/>
        </w:rPr>
        <w:t xml:space="preserve">, Tehran University, </w:t>
      </w:r>
      <w:r w:rsidR="00293C3E">
        <w:rPr>
          <w:rFonts w:ascii="Times New Roman" w:hAnsi="Times New Roman" w:cs="B Nazanin+ Regular"/>
          <w:sz w:val="24"/>
          <w:szCs w:val="24"/>
        </w:rPr>
        <w:t>2017</w:t>
      </w:r>
      <w:r w:rsidRPr="00902966">
        <w:rPr>
          <w:rFonts w:ascii="Times New Roman" w:hAnsi="Times New Roman" w:cs="B Nazanin+ Regular"/>
          <w:sz w:val="24"/>
          <w:szCs w:val="24"/>
        </w:rPr>
        <w:t>.</w:t>
      </w:r>
    </w:p>
    <w:p w:rsidR="00DE2F1D" w:rsidRPr="00902966" w:rsidRDefault="00A10C08" w:rsidP="00293C3E">
      <w:pPr>
        <w:ind w:left="426" w:hanging="426"/>
        <w:rPr>
          <w:rFonts w:ascii="Times New Roman" w:hAnsi="Times New Roman" w:cs="B Nazanin+ Regular"/>
          <w:sz w:val="24"/>
          <w:szCs w:val="24"/>
          <w:rtl/>
        </w:rPr>
      </w:pPr>
      <w:r>
        <w:rPr>
          <w:rFonts w:cs="B Nazanin+ Regular"/>
          <w:sz w:val="24"/>
          <w:szCs w:val="24"/>
        </w:rPr>
        <w:t>4.</w:t>
      </w:r>
      <w:r w:rsidR="00C042AA" w:rsidRPr="00902966">
        <w:rPr>
          <w:rFonts w:cs="B Nazanin+ Regular"/>
          <w:sz w:val="24"/>
          <w:szCs w:val="24"/>
        </w:rPr>
        <w:t xml:space="preserve"> </w:t>
      </w:r>
      <w:r w:rsidR="00DE2F1D" w:rsidRPr="00902966">
        <w:rPr>
          <w:rFonts w:ascii="Times New Roman" w:hAnsi="Times New Roman" w:cs="B Nazanin+ Regular"/>
          <w:sz w:val="24"/>
          <w:szCs w:val="24"/>
        </w:rPr>
        <w:t xml:space="preserve">Taheri, Zahra. “Black, White or Gray.” </w:t>
      </w:r>
      <w:r w:rsidR="00DE2F1D" w:rsidRPr="00902966">
        <w:rPr>
          <w:rFonts w:ascii="Times New Roman" w:hAnsi="Times New Roman" w:cs="B Nazanin+ Regular"/>
          <w:i/>
          <w:iCs/>
          <w:sz w:val="24"/>
          <w:szCs w:val="24"/>
        </w:rPr>
        <w:t>International Conference of Meta-criticism</w:t>
      </w:r>
      <w:r w:rsidR="00DE2F1D" w:rsidRPr="00902966">
        <w:rPr>
          <w:rFonts w:ascii="Times New Roman" w:hAnsi="Times New Roman" w:cs="B Nazanin+ Regular"/>
          <w:sz w:val="24"/>
          <w:szCs w:val="24"/>
        </w:rPr>
        <w:t xml:space="preserve">, Imam Sadiq University, </w:t>
      </w:r>
      <w:r w:rsidR="00293C3E">
        <w:rPr>
          <w:rFonts w:ascii="Times New Roman" w:hAnsi="Times New Roman" w:cs="B Nazanin+ Regular"/>
          <w:sz w:val="24"/>
          <w:szCs w:val="24"/>
        </w:rPr>
        <w:t>2014</w:t>
      </w:r>
      <w:r w:rsidR="00DE2F1D" w:rsidRPr="00902966">
        <w:rPr>
          <w:rFonts w:ascii="Times New Roman" w:hAnsi="Times New Roman" w:cs="B Nazanin+ Regular"/>
          <w:sz w:val="24"/>
          <w:szCs w:val="24"/>
        </w:rPr>
        <w:t>.</w:t>
      </w:r>
      <w:r w:rsidR="00DE2F1D" w:rsidRPr="00902966">
        <w:rPr>
          <w:rFonts w:ascii="Times New Roman" w:hAnsi="Times New Roman" w:cs="B Nazanin+ Regular"/>
          <w:sz w:val="24"/>
          <w:szCs w:val="24"/>
          <w:rtl/>
        </w:rPr>
        <w:t xml:space="preserve"> </w:t>
      </w:r>
    </w:p>
    <w:p w:rsidR="00DE2F1D" w:rsidRDefault="00DE2F1D" w:rsidP="00A10C08">
      <w:pPr>
        <w:ind w:left="426" w:hanging="426"/>
        <w:jc w:val="both"/>
        <w:rPr>
          <w:rFonts w:ascii="Times New Roman" w:hAnsi="Times New Roman" w:cs="B Nazanin+ Regular"/>
          <w:sz w:val="24"/>
          <w:szCs w:val="24"/>
        </w:rPr>
      </w:pPr>
    </w:p>
    <w:p w:rsidR="00293C3E" w:rsidRDefault="00593EB7" w:rsidP="00593EB7">
      <w:pPr>
        <w:pStyle w:val="ListParagraph"/>
        <w:numPr>
          <w:ilvl w:val="0"/>
          <w:numId w:val="5"/>
        </w:numPr>
        <w:bidi/>
        <w:spacing w:after="0"/>
        <w:rPr>
          <w:rFonts w:cs="B Nazanin+ Regular"/>
          <w:sz w:val="24"/>
          <w:szCs w:val="24"/>
        </w:rPr>
      </w:pPr>
      <w:r>
        <w:rPr>
          <w:rFonts w:cs="B Nazanin+ Regular" w:hint="cs"/>
          <w:sz w:val="24"/>
          <w:szCs w:val="24"/>
          <w:rtl/>
        </w:rPr>
        <w:t>طاهری، زهرا. «</w:t>
      </w:r>
      <w:r w:rsidR="00293C3E" w:rsidRPr="00A10C08">
        <w:rPr>
          <w:rFonts w:cs="B Nazanin+ Regular" w:hint="cs"/>
          <w:sz w:val="24"/>
          <w:szCs w:val="24"/>
          <w:rtl/>
        </w:rPr>
        <w:t>ملاقات با سایه</w:t>
      </w:r>
      <w:r w:rsidR="00293C3E" w:rsidRPr="00A10C08">
        <w:rPr>
          <w:rFonts w:cs="B Nazanin+ Regular"/>
          <w:sz w:val="24"/>
          <w:szCs w:val="24"/>
        </w:rPr>
        <w:t>:</w:t>
      </w:r>
      <w:r w:rsidR="00293C3E" w:rsidRPr="00A10C08">
        <w:rPr>
          <w:rFonts w:cs="B Nazanin+ Regular" w:hint="cs"/>
          <w:sz w:val="24"/>
          <w:szCs w:val="24"/>
          <w:rtl/>
        </w:rPr>
        <w:t>با نگاهی به داستان شیخ صنعان و در دل تاریکی</w:t>
      </w:r>
      <w:r w:rsidR="00293C3E" w:rsidRPr="00A10C08">
        <w:rPr>
          <w:rFonts w:cs="B Nazanin+ Regular"/>
          <w:sz w:val="24"/>
          <w:szCs w:val="24"/>
        </w:rPr>
        <w:t>.</w:t>
      </w:r>
      <w:r>
        <w:rPr>
          <w:rFonts w:cs="B Nazanin+ Regular" w:hint="cs"/>
          <w:sz w:val="24"/>
          <w:szCs w:val="24"/>
          <w:rtl/>
        </w:rPr>
        <w:t>»</w:t>
      </w:r>
      <w:r w:rsidR="00293C3E" w:rsidRPr="00A10C08">
        <w:rPr>
          <w:rFonts w:cs="B Nazanin+ Regular"/>
          <w:sz w:val="24"/>
          <w:szCs w:val="24"/>
        </w:rPr>
        <w:t xml:space="preserve"> </w:t>
      </w:r>
      <w:r w:rsidR="00293C3E" w:rsidRPr="00A10C08">
        <w:rPr>
          <w:rFonts w:cs="B Nazanin+ Regular" w:hint="cs"/>
          <w:i/>
          <w:iCs/>
          <w:sz w:val="24"/>
          <w:szCs w:val="24"/>
          <w:rtl/>
        </w:rPr>
        <w:t>کنفرانس بین</w:t>
      </w:r>
      <w:r w:rsidR="00293C3E" w:rsidRPr="00A10C08">
        <w:rPr>
          <w:rFonts w:cs="B Nazanin+ Regular" w:hint="cs"/>
          <w:i/>
          <w:iCs/>
          <w:sz w:val="24"/>
          <w:szCs w:val="24"/>
          <w:rtl/>
        </w:rPr>
        <w:softHyphen/>
        <w:t>المللی انجمن ترویج زبان و ادب فارسی،</w:t>
      </w:r>
      <w:r w:rsidR="00293C3E" w:rsidRPr="00A10C08">
        <w:rPr>
          <w:rFonts w:cs="B Nazanin+ Regular" w:hint="cs"/>
          <w:sz w:val="24"/>
          <w:szCs w:val="24"/>
          <w:rtl/>
        </w:rPr>
        <w:t xml:space="preserve"> دانشگاه یزد:  89.</w:t>
      </w:r>
    </w:p>
    <w:p w:rsidR="00293C3E" w:rsidRPr="00A10C08" w:rsidRDefault="00593EB7" w:rsidP="00293C3E">
      <w:pPr>
        <w:pStyle w:val="ListParagraph"/>
        <w:numPr>
          <w:ilvl w:val="0"/>
          <w:numId w:val="5"/>
        </w:numPr>
        <w:bidi/>
        <w:spacing w:after="0"/>
        <w:rPr>
          <w:rFonts w:cs="B Nazanin+ Regular"/>
          <w:sz w:val="24"/>
          <w:szCs w:val="24"/>
          <w:rtl/>
        </w:rPr>
      </w:pPr>
      <w:r>
        <w:rPr>
          <w:rFonts w:cs="B Nazanin+ Regular" w:hint="cs"/>
          <w:sz w:val="24"/>
          <w:szCs w:val="24"/>
          <w:rtl/>
        </w:rPr>
        <w:t>طاهری، زهرا. «</w:t>
      </w:r>
      <w:r w:rsidR="00293C3E" w:rsidRPr="00A10C08">
        <w:rPr>
          <w:rFonts w:cs="B Nazanin+ Regular" w:hint="cs"/>
          <w:sz w:val="24"/>
          <w:szCs w:val="24"/>
          <w:rtl/>
        </w:rPr>
        <w:t>منی دیگری یا دیگری من</w:t>
      </w:r>
      <w:r w:rsidR="00293C3E" w:rsidRPr="00A10C08">
        <w:rPr>
          <w:rFonts w:cs="B Nazanin+ Regular"/>
          <w:sz w:val="24"/>
          <w:szCs w:val="24"/>
        </w:rPr>
        <w:t>.</w:t>
      </w:r>
      <w:r>
        <w:rPr>
          <w:rFonts w:cs="B Nazanin+ Regular" w:hint="cs"/>
          <w:sz w:val="24"/>
          <w:szCs w:val="24"/>
          <w:rtl/>
        </w:rPr>
        <w:t>»</w:t>
      </w:r>
      <w:r w:rsidR="00293C3E" w:rsidRPr="00A10C08">
        <w:rPr>
          <w:rFonts w:cs="B Nazanin+ Regular"/>
          <w:sz w:val="24"/>
          <w:szCs w:val="24"/>
        </w:rPr>
        <w:t xml:space="preserve"> </w:t>
      </w:r>
      <w:r w:rsidR="00293C3E" w:rsidRPr="00A10C08">
        <w:rPr>
          <w:rFonts w:cs="B Nazanin+ Regular" w:hint="cs"/>
          <w:i/>
          <w:iCs/>
          <w:sz w:val="24"/>
          <w:szCs w:val="24"/>
          <w:rtl/>
        </w:rPr>
        <w:t>کنفرانس ملی افسانه</w:t>
      </w:r>
      <w:r w:rsidR="00293C3E" w:rsidRPr="00A10C08">
        <w:rPr>
          <w:rFonts w:cs="B Nazanin+ Regular" w:hint="cs"/>
          <w:sz w:val="24"/>
          <w:szCs w:val="24"/>
          <w:rtl/>
        </w:rPr>
        <w:t>، دانشگاه اراک: 89.</w:t>
      </w:r>
    </w:p>
    <w:p w:rsidR="00293C3E" w:rsidRDefault="00593EB7" w:rsidP="00293C3E">
      <w:pPr>
        <w:pStyle w:val="ListParagraph"/>
        <w:numPr>
          <w:ilvl w:val="0"/>
          <w:numId w:val="5"/>
        </w:numPr>
        <w:bidi/>
        <w:spacing w:after="0"/>
        <w:rPr>
          <w:rFonts w:cs="B Nazanin+ Regular"/>
          <w:sz w:val="24"/>
          <w:szCs w:val="24"/>
        </w:rPr>
      </w:pPr>
      <w:r>
        <w:rPr>
          <w:rFonts w:cs="B Nazanin+ Regular" w:hint="cs"/>
          <w:sz w:val="24"/>
          <w:szCs w:val="24"/>
          <w:rtl/>
        </w:rPr>
        <w:t>طاهری، زهرا. «</w:t>
      </w:r>
      <w:r w:rsidR="00293C3E" w:rsidRPr="00A10C08">
        <w:rPr>
          <w:rFonts w:cs="B Nazanin+ Regular" w:hint="cs"/>
          <w:sz w:val="24"/>
          <w:szCs w:val="24"/>
          <w:rtl/>
        </w:rPr>
        <w:t xml:space="preserve">بررسی تاثیر کلامی آیات قرانی </w:t>
      </w:r>
      <w:r>
        <w:rPr>
          <w:rFonts w:cs="B Nazanin+ Regular" w:hint="cs"/>
          <w:sz w:val="24"/>
          <w:szCs w:val="24"/>
          <w:rtl/>
        </w:rPr>
        <w:t>بر خوانندگان در آثار ادبی فارسی»</w:t>
      </w:r>
      <w:r w:rsidR="00293C3E" w:rsidRPr="00A10C08">
        <w:rPr>
          <w:rFonts w:cs="B Nazanin+ Regular" w:hint="cs"/>
          <w:sz w:val="24"/>
          <w:szCs w:val="24"/>
          <w:rtl/>
        </w:rPr>
        <w:t>، کنفرانس ملی قران و ادبیات، 88.</w:t>
      </w:r>
    </w:p>
    <w:p w:rsidR="00293C3E" w:rsidRDefault="00593EB7" w:rsidP="00293C3E">
      <w:pPr>
        <w:pStyle w:val="ListParagraph"/>
        <w:numPr>
          <w:ilvl w:val="0"/>
          <w:numId w:val="5"/>
        </w:numPr>
        <w:bidi/>
        <w:spacing w:after="0"/>
        <w:rPr>
          <w:rFonts w:cs="B Nazanin+ Regular"/>
          <w:sz w:val="24"/>
          <w:szCs w:val="24"/>
        </w:rPr>
      </w:pPr>
      <w:r>
        <w:rPr>
          <w:rFonts w:cs="B Nazanin+ Regular" w:hint="cs"/>
          <w:sz w:val="24"/>
          <w:szCs w:val="24"/>
          <w:rtl/>
        </w:rPr>
        <w:t>طاهری، زهرا. «</w:t>
      </w:r>
      <w:r w:rsidR="00293C3E" w:rsidRPr="00A10C08">
        <w:rPr>
          <w:rFonts w:cs="B Nazanin+ Regular" w:hint="cs"/>
          <w:sz w:val="24"/>
          <w:szCs w:val="24"/>
          <w:rtl/>
        </w:rPr>
        <w:t>فروغ ساختارشکنی پسامدرن</w:t>
      </w:r>
      <w:r w:rsidR="00293C3E" w:rsidRPr="00A10C08">
        <w:rPr>
          <w:rFonts w:cs="B Nazanin+ Regular"/>
          <w:sz w:val="24"/>
          <w:szCs w:val="24"/>
        </w:rPr>
        <w:t>.</w:t>
      </w:r>
      <w:r>
        <w:rPr>
          <w:rFonts w:cs="B Nazanin+ Regular" w:hint="cs"/>
          <w:sz w:val="24"/>
          <w:szCs w:val="24"/>
          <w:rtl/>
        </w:rPr>
        <w:t>»</w:t>
      </w:r>
      <w:r w:rsidR="00293C3E" w:rsidRPr="00A10C08">
        <w:rPr>
          <w:rFonts w:cs="B Nazanin+ Regular"/>
          <w:sz w:val="24"/>
          <w:szCs w:val="24"/>
        </w:rPr>
        <w:t xml:space="preserve"> </w:t>
      </w:r>
      <w:r w:rsidR="00293C3E" w:rsidRPr="00A10C08">
        <w:rPr>
          <w:rFonts w:cs="B Nazanin+ Regular" w:hint="cs"/>
          <w:i/>
          <w:iCs/>
          <w:sz w:val="24"/>
          <w:szCs w:val="24"/>
          <w:rtl/>
        </w:rPr>
        <w:t>کنفرانس بین</w:t>
      </w:r>
      <w:r w:rsidR="00293C3E" w:rsidRPr="00A10C08">
        <w:rPr>
          <w:rFonts w:cs="B Nazanin+ Regular" w:hint="cs"/>
          <w:i/>
          <w:iCs/>
          <w:sz w:val="24"/>
          <w:szCs w:val="24"/>
          <w:rtl/>
        </w:rPr>
        <w:softHyphen/>
        <w:t>المللی کارنامه صد سال شعر زنان فارسی سرا</w:t>
      </w:r>
      <w:r w:rsidR="00293C3E" w:rsidRPr="00A10C08">
        <w:rPr>
          <w:rFonts w:cs="B Nazanin+ Regular" w:hint="cs"/>
          <w:sz w:val="24"/>
          <w:szCs w:val="24"/>
          <w:rtl/>
        </w:rPr>
        <w:t>، دانشگاه الزهرا، 88.</w:t>
      </w:r>
    </w:p>
    <w:p w:rsidR="00293C3E" w:rsidRDefault="00593EB7" w:rsidP="00293C3E">
      <w:pPr>
        <w:pStyle w:val="ListParagraph"/>
        <w:numPr>
          <w:ilvl w:val="0"/>
          <w:numId w:val="5"/>
        </w:numPr>
        <w:bidi/>
        <w:spacing w:after="0"/>
        <w:rPr>
          <w:rFonts w:cs="B Nazanin+ Regular"/>
          <w:sz w:val="24"/>
          <w:szCs w:val="24"/>
        </w:rPr>
      </w:pPr>
      <w:r>
        <w:rPr>
          <w:rFonts w:cs="B Nazanin+ Regular" w:hint="cs"/>
          <w:sz w:val="24"/>
          <w:szCs w:val="24"/>
          <w:rtl/>
        </w:rPr>
        <w:lastRenderedPageBreak/>
        <w:t>طاهری، زهرا. «</w:t>
      </w:r>
      <w:r w:rsidR="00293C3E" w:rsidRPr="00A10C08">
        <w:rPr>
          <w:rFonts w:cs="B Nazanin+ Regular" w:hint="cs"/>
          <w:sz w:val="24"/>
          <w:szCs w:val="24"/>
          <w:rtl/>
        </w:rPr>
        <w:t>زبان در جها</w:t>
      </w:r>
      <w:r>
        <w:rPr>
          <w:rFonts w:cs="B Nazanin+ Regular" w:hint="cs"/>
          <w:sz w:val="24"/>
          <w:szCs w:val="24"/>
          <w:rtl/>
        </w:rPr>
        <w:t>ن پسا استعماری.»</w:t>
      </w:r>
      <w:r w:rsidR="00293C3E" w:rsidRPr="00A10C08">
        <w:rPr>
          <w:rFonts w:cs="B Nazanin+ Regular" w:hint="cs"/>
          <w:sz w:val="24"/>
          <w:szCs w:val="24"/>
          <w:rtl/>
        </w:rPr>
        <w:t xml:space="preserve"> </w:t>
      </w:r>
      <w:r w:rsidR="00293C3E" w:rsidRPr="00A10C08">
        <w:rPr>
          <w:rFonts w:cs="B Nazanin+ Regular" w:hint="cs"/>
          <w:i/>
          <w:iCs/>
          <w:sz w:val="24"/>
          <w:szCs w:val="24"/>
          <w:rtl/>
        </w:rPr>
        <w:t>کنفرانس بین</w:t>
      </w:r>
      <w:r w:rsidR="00293C3E" w:rsidRPr="00A10C08">
        <w:rPr>
          <w:rFonts w:cs="B Nazanin+ Regular" w:hint="cs"/>
          <w:i/>
          <w:iCs/>
          <w:sz w:val="24"/>
          <w:szCs w:val="24"/>
          <w:rtl/>
        </w:rPr>
        <w:softHyphen/>
        <w:t>المللی انجمن ترویج زبان و ادب فارسی</w:t>
      </w:r>
      <w:r w:rsidR="00293C3E" w:rsidRPr="00A10C08">
        <w:rPr>
          <w:rFonts w:cs="B Nazanin+ Regular" w:hint="cs"/>
          <w:sz w:val="24"/>
          <w:szCs w:val="24"/>
          <w:rtl/>
        </w:rPr>
        <w:t xml:space="preserve">، دانشگاه تبریز: 88. </w:t>
      </w:r>
    </w:p>
    <w:p w:rsidR="00124CBE" w:rsidRDefault="00593EB7" w:rsidP="007F1F21">
      <w:pPr>
        <w:pStyle w:val="ListParagraph"/>
        <w:numPr>
          <w:ilvl w:val="0"/>
          <w:numId w:val="5"/>
        </w:numPr>
        <w:bidi/>
        <w:spacing w:after="0"/>
        <w:rPr>
          <w:rFonts w:cs="B Nazanin+ Regular"/>
          <w:sz w:val="24"/>
          <w:szCs w:val="24"/>
        </w:rPr>
      </w:pPr>
      <w:r>
        <w:rPr>
          <w:rFonts w:cs="B Nazanin+ Regular" w:hint="cs"/>
          <w:sz w:val="24"/>
          <w:szCs w:val="24"/>
          <w:rtl/>
        </w:rPr>
        <w:t>طاهری، زهرا. «</w:t>
      </w:r>
      <w:r w:rsidR="00293C3E" w:rsidRPr="00A10C08">
        <w:rPr>
          <w:rFonts w:cs="B Nazanin+ Regular" w:hint="cs"/>
          <w:sz w:val="24"/>
          <w:szCs w:val="24"/>
          <w:rtl/>
        </w:rPr>
        <w:t>فمنیسم شرق</w:t>
      </w:r>
      <w:r w:rsidR="00293C3E" w:rsidRPr="00A10C08">
        <w:rPr>
          <w:rFonts w:cs="B Nazanin+ Regular"/>
          <w:sz w:val="24"/>
          <w:szCs w:val="24"/>
          <w:rtl/>
        </w:rPr>
        <w:softHyphen/>
      </w:r>
      <w:r>
        <w:rPr>
          <w:rFonts w:cs="B Nazanin+ Regular" w:hint="cs"/>
          <w:sz w:val="24"/>
          <w:szCs w:val="24"/>
          <w:rtl/>
        </w:rPr>
        <w:t>شناسانه.»</w:t>
      </w:r>
      <w:r w:rsidR="00293C3E" w:rsidRPr="00A10C08">
        <w:rPr>
          <w:rFonts w:cs="B Nazanin+ Regular" w:hint="cs"/>
          <w:sz w:val="24"/>
          <w:szCs w:val="24"/>
          <w:rtl/>
        </w:rPr>
        <w:t xml:space="preserve"> </w:t>
      </w:r>
      <w:r w:rsidR="00293C3E" w:rsidRPr="00A10C08">
        <w:rPr>
          <w:rFonts w:cs="B Nazanin+ Regular" w:hint="cs"/>
          <w:i/>
          <w:iCs/>
          <w:sz w:val="24"/>
          <w:szCs w:val="24"/>
          <w:rtl/>
        </w:rPr>
        <w:t>پنجمین کنفرانس بین</w:t>
      </w:r>
      <w:r w:rsidR="00293C3E" w:rsidRPr="00A10C08">
        <w:rPr>
          <w:rFonts w:cs="B Nazanin+ Regular" w:hint="cs"/>
          <w:i/>
          <w:iCs/>
          <w:sz w:val="24"/>
          <w:szCs w:val="24"/>
          <w:rtl/>
        </w:rPr>
        <w:softHyphen/>
        <w:t>المللی ادبیات تطبیقی،</w:t>
      </w:r>
      <w:r w:rsidR="00293C3E" w:rsidRPr="00A10C08">
        <w:rPr>
          <w:rFonts w:cs="B Nazanin+ Regular" w:hint="cs"/>
          <w:sz w:val="24"/>
          <w:szCs w:val="24"/>
          <w:rtl/>
        </w:rPr>
        <w:t xml:space="preserve"> دانشگاه تهران: 87.</w:t>
      </w:r>
    </w:p>
    <w:p w:rsidR="00593EB7" w:rsidRDefault="00593EB7" w:rsidP="00593EB7">
      <w:pPr>
        <w:pStyle w:val="ListParagraph"/>
        <w:bidi/>
        <w:spacing w:after="0"/>
        <w:rPr>
          <w:rFonts w:cs="B Nazanin+ Regular"/>
          <w:sz w:val="24"/>
          <w:szCs w:val="24"/>
        </w:rPr>
      </w:pPr>
    </w:p>
    <w:p w:rsidR="007F1F21" w:rsidRPr="00F72F3D" w:rsidRDefault="007F1F21" w:rsidP="00F72F3D">
      <w:pPr>
        <w:bidi/>
        <w:spacing w:after="0"/>
        <w:ind w:left="360"/>
        <w:rPr>
          <w:rFonts w:cs="B Nazanin+ Regular"/>
          <w:sz w:val="24"/>
          <w:szCs w:val="24"/>
          <w:rtl/>
        </w:rPr>
      </w:pPr>
    </w:p>
    <w:p w:rsidR="007F1F21" w:rsidRDefault="00F17587" w:rsidP="007F1F21">
      <w:pPr>
        <w:bidi/>
        <w:rPr>
          <w:rFonts w:cs="B Nazanin+ Regular"/>
          <w:b/>
          <w:bCs/>
          <w:sz w:val="24"/>
          <w:szCs w:val="24"/>
        </w:rPr>
      </w:pPr>
      <w:r w:rsidRPr="00902966">
        <w:rPr>
          <w:rFonts w:cs="B Nazanin+ Regular" w:hint="cs"/>
          <w:b/>
          <w:bCs/>
          <w:sz w:val="24"/>
          <w:szCs w:val="24"/>
          <w:rtl/>
        </w:rPr>
        <w:t>مقالات علمی- پژوهشی</w:t>
      </w:r>
    </w:p>
    <w:p w:rsidR="00FB7F2F" w:rsidRPr="00BA6438" w:rsidRDefault="00FB7F2F" w:rsidP="004320F1">
      <w:pPr>
        <w:pStyle w:val="Heading5"/>
        <w:shd w:val="clear" w:color="auto" w:fill="FFFFFF"/>
        <w:bidi/>
        <w:spacing w:before="0"/>
        <w:ind w:left="451" w:hanging="451"/>
        <w:rPr>
          <w:rFonts w:ascii="Arial" w:hAnsi="Arial" w:cs="B Lotus"/>
          <w:color w:val="000000" w:themeColor="text1"/>
          <w:sz w:val="24"/>
          <w:szCs w:val="24"/>
        </w:rPr>
      </w:pPr>
      <w:r>
        <w:rPr>
          <w:rFonts w:ascii="Times New Roman" w:hAnsi="Times New Roman" w:cs="B Lotus" w:hint="cs"/>
          <w:sz w:val="24"/>
          <w:szCs w:val="24"/>
          <w:rtl/>
        </w:rPr>
        <w:t>1</w:t>
      </w:r>
      <w:r w:rsidRPr="00BA6438">
        <w:rPr>
          <w:rFonts w:ascii="Times New Roman" w:hAnsi="Times New Roman" w:cs="B Lotus" w:hint="cs"/>
          <w:sz w:val="24"/>
          <w:szCs w:val="24"/>
          <w:rtl/>
        </w:rPr>
        <w:t xml:space="preserve">. </w:t>
      </w:r>
      <w:r w:rsidR="00003DE2" w:rsidRPr="00BA6438">
        <w:rPr>
          <w:rFonts w:ascii="Times New Roman" w:hAnsi="Times New Roman" w:cs="B Lotus"/>
          <w:sz w:val="24"/>
          <w:szCs w:val="24"/>
          <w:rtl/>
        </w:rPr>
        <w:t>طاهری، زهرا</w:t>
      </w:r>
      <w:r w:rsidR="00003DE2" w:rsidRPr="00BA6438">
        <w:rPr>
          <w:rFonts w:ascii="Times New Roman" w:hAnsi="Times New Roman" w:cs="B Lotus"/>
          <w:color w:val="000000" w:themeColor="text1"/>
          <w:sz w:val="24"/>
          <w:szCs w:val="24"/>
          <w:rtl/>
        </w:rPr>
        <w:t>.</w:t>
      </w:r>
      <w:r w:rsidR="00003DE2" w:rsidRPr="00BA6438">
        <w:rPr>
          <w:rFonts w:ascii="Tahoma" w:hAnsi="Tahoma" w:cs="B Lotus"/>
          <w:color w:val="000000" w:themeColor="text1"/>
          <w:sz w:val="24"/>
          <w:szCs w:val="24"/>
          <w:rtl/>
        </w:rPr>
        <w:t xml:space="preserve"> </w:t>
      </w:r>
      <w:r w:rsidR="00003DE2" w:rsidRPr="00BA6438">
        <w:rPr>
          <w:rFonts w:ascii="Tahoma" w:hAnsi="Tahoma" w:cs="B Lotus" w:hint="cs"/>
          <w:color w:val="000000" w:themeColor="text1"/>
          <w:sz w:val="24"/>
          <w:szCs w:val="24"/>
          <w:rtl/>
        </w:rPr>
        <w:t xml:space="preserve"> «</w:t>
      </w:r>
      <w:hyperlink r:id="rId8" w:history="1">
        <w:r w:rsidR="00003DE2" w:rsidRPr="00BA6438">
          <w:rPr>
            <w:rStyle w:val="Hyperlink"/>
            <w:rFonts w:ascii="Arial" w:hAnsi="Arial" w:cs="B Lotus"/>
            <w:color w:val="000000" w:themeColor="text1"/>
            <w:sz w:val="24"/>
            <w:szCs w:val="24"/>
            <w:u w:val="none"/>
            <w:rtl/>
          </w:rPr>
          <w:t>کارکرد نامه‌نگاری الکترونیک در ادبیات نوجوان: بررسی رمان برایم شمع روشن کن</w:t>
        </w:r>
      </w:hyperlink>
      <w:r w:rsidR="00003DE2" w:rsidRPr="00BA6438">
        <w:rPr>
          <w:rFonts w:ascii="Arial" w:hAnsi="Arial" w:cs="B Lotus" w:hint="cs"/>
          <w:color w:val="000000" w:themeColor="text1"/>
          <w:sz w:val="24"/>
          <w:szCs w:val="24"/>
          <w:rtl/>
        </w:rPr>
        <w:t xml:space="preserve">.» </w:t>
      </w:r>
      <w:r w:rsidR="00003DE2" w:rsidRPr="00BA6438">
        <w:rPr>
          <w:rFonts w:ascii="Arial" w:hAnsi="Arial" w:cs="B Lotus" w:hint="cs"/>
          <w:i/>
          <w:iCs/>
          <w:color w:val="000000" w:themeColor="text1"/>
          <w:sz w:val="24"/>
          <w:szCs w:val="24"/>
          <w:rtl/>
        </w:rPr>
        <w:t>مطالعات ادبیات کودک شیراز</w:t>
      </w:r>
      <w:r w:rsidR="00003DE2" w:rsidRPr="00BA6438">
        <w:rPr>
          <w:rFonts w:ascii="Arial" w:hAnsi="Arial" w:cs="B Lotus" w:hint="cs"/>
          <w:color w:val="000000" w:themeColor="text1"/>
          <w:sz w:val="24"/>
          <w:szCs w:val="24"/>
          <w:rtl/>
        </w:rPr>
        <w:t xml:space="preserve">، </w:t>
      </w:r>
      <w:r w:rsidRPr="00BA6438">
        <w:rPr>
          <w:rFonts w:ascii="Arial" w:hAnsi="Arial" w:cs="B Lotus" w:hint="cs"/>
          <w:color w:val="000000" w:themeColor="text1"/>
          <w:sz w:val="24"/>
          <w:szCs w:val="24"/>
          <w:rtl/>
        </w:rPr>
        <w:t>1403</w:t>
      </w:r>
      <w:r w:rsidR="00003DE2" w:rsidRPr="00BA6438">
        <w:rPr>
          <w:rFonts w:ascii="Arial" w:hAnsi="Arial" w:cs="B Lotus" w:hint="cs"/>
          <w:color w:val="000000" w:themeColor="text1"/>
          <w:sz w:val="24"/>
          <w:szCs w:val="24"/>
          <w:rtl/>
        </w:rPr>
        <w:t xml:space="preserve">. </w:t>
      </w:r>
      <w:r w:rsidR="004320F1" w:rsidRPr="00BA6438">
        <w:rPr>
          <w:rFonts w:ascii="Arial" w:hAnsi="Arial" w:cs="B Lotus"/>
          <w:color w:val="000000" w:themeColor="text1"/>
          <w:sz w:val="24"/>
          <w:szCs w:val="24"/>
        </w:rPr>
        <w:t>Q1</w:t>
      </w:r>
    </w:p>
    <w:p w:rsidR="00003DE2" w:rsidRPr="00BA6438" w:rsidRDefault="00FB7F2F" w:rsidP="00FB7F2F">
      <w:pPr>
        <w:spacing w:line="360" w:lineRule="auto"/>
        <w:ind w:left="451" w:hanging="451"/>
        <w:jc w:val="both"/>
        <w:rPr>
          <w:rFonts w:ascii="Times New Roman" w:hAnsi="Times New Roman" w:cs="B Lotus"/>
          <w:sz w:val="24"/>
          <w:szCs w:val="24"/>
          <w:rtl/>
        </w:rPr>
      </w:pPr>
      <w:r w:rsidRPr="00BA6438">
        <w:rPr>
          <w:rFonts w:ascii="Times New Roman" w:hAnsi="Times New Roman" w:cs="B Lotus" w:hint="cs"/>
          <w:sz w:val="24"/>
          <w:szCs w:val="24"/>
          <w:rtl/>
        </w:rPr>
        <w:t>.2</w:t>
      </w:r>
      <w:r w:rsidR="00003DE2" w:rsidRPr="00BA6438">
        <w:rPr>
          <w:rFonts w:ascii="Times New Roman" w:hAnsi="Times New Roman" w:cs="B Lotus"/>
          <w:sz w:val="24"/>
          <w:szCs w:val="24"/>
        </w:rPr>
        <w:t>Taheri, Zahra. “A Revision of War Narratives in Hasanzadeh’s</w:t>
      </w:r>
      <w:r w:rsidR="00003DE2" w:rsidRPr="00BA6438">
        <w:rPr>
          <w:rFonts w:ascii="Times New Roman" w:hAnsi="Times New Roman" w:cs="B Lotus"/>
          <w:i/>
          <w:iCs/>
          <w:sz w:val="24"/>
          <w:szCs w:val="24"/>
        </w:rPr>
        <w:t xml:space="preserve"> This Weblog will be Transferred</w:t>
      </w:r>
      <w:r w:rsidR="00003DE2" w:rsidRPr="00BA6438">
        <w:rPr>
          <w:rFonts w:ascii="Times New Roman" w:hAnsi="Times New Roman" w:cs="B Lotus"/>
          <w:sz w:val="24"/>
          <w:szCs w:val="24"/>
        </w:rPr>
        <w:t>.” Literary Interdisciplianry studies, 2024.</w:t>
      </w:r>
      <w:r w:rsidR="004320F1" w:rsidRPr="00BA6438">
        <w:rPr>
          <w:rFonts w:ascii="Times New Roman" w:hAnsi="Times New Roman" w:cs="B Lotus"/>
          <w:sz w:val="24"/>
          <w:szCs w:val="24"/>
        </w:rPr>
        <w:t xml:space="preserve"> Q1</w:t>
      </w:r>
    </w:p>
    <w:p w:rsidR="00003DE2" w:rsidRPr="00BA6438" w:rsidRDefault="00FB7F2F" w:rsidP="00FB7F2F">
      <w:pPr>
        <w:pStyle w:val="Heading1"/>
        <w:shd w:val="clear" w:color="auto" w:fill="FFFFFF"/>
        <w:bidi/>
        <w:spacing w:after="150" w:afterAutospacing="0"/>
        <w:ind w:left="451" w:hanging="451"/>
        <w:rPr>
          <w:rFonts w:ascii="Tahoma" w:hAnsi="Tahoma" w:cs="B Lotus"/>
          <w:b w:val="0"/>
          <w:bCs w:val="0"/>
          <w:color w:val="000000" w:themeColor="text1"/>
          <w:sz w:val="24"/>
          <w:szCs w:val="24"/>
          <w:rtl/>
          <w:lang w:bidi="fa-IR"/>
        </w:rPr>
      </w:pPr>
      <w:r w:rsidRPr="00BA6438">
        <w:rPr>
          <w:rFonts w:cs="B Lotus" w:hint="cs"/>
          <w:b w:val="0"/>
          <w:bCs w:val="0"/>
          <w:sz w:val="24"/>
          <w:szCs w:val="24"/>
          <w:rtl/>
        </w:rPr>
        <w:t xml:space="preserve">3. </w:t>
      </w:r>
      <w:r w:rsidR="00003DE2" w:rsidRPr="00BA6438">
        <w:rPr>
          <w:rFonts w:cs="B Lotus"/>
          <w:b w:val="0"/>
          <w:bCs w:val="0"/>
          <w:sz w:val="24"/>
          <w:szCs w:val="24"/>
          <w:rtl/>
        </w:rPr>
        <w:t>طاهری، زهرا</w:t>
      </w:r>
      <w:r w:rsidR="00003DE2" w:rsidRPr="00BA6438">
        <w:rPr>
          <w:rFonts w:cs="B Lotus"/>
          <w:b w:val="0"/>
          <w:bCs w:val="0"/>
          <w:color w:val="000000" w:themeColor="text1"/>
          <w:sz w:val="24"/>
          <w:szCs w:val="24"/>
          <w:rtl/>
        </w:rPr>
        <w:t>.</w:t>
      </w:r>
      <w:r w:rsidR="00003DE2" w:rsidRPr="00BA6438">
        <w:rPr>
          <w:rFonts w:ascii="Tahoma" w:hAnsi="Tahoma" w:cs="B Lotus"/>
          <w:b w:val="0"/>
          <w:bCs w:val="0"/>
          <w:color w:val="000000" w:themeColor="text1"/>
          <w:sz w:val="24"/>
          <w:szCs w:val="24"/>
          <w:rtl/>
        </w:rPr>
        <w:t xml:space="preserve"> </w:t>
      </w:r>
      <w:r w:rsidR="00003DE2" w:rsidRPr="00BA6438">
        <w:rPr>
          <w:rFonts w:ascii="Tahoma" w:hAnsi="Tahoma" w:cs="B Lotus" w:hint="cs"/>
          <w:b w:val="0"/>
          <w:bCs w:val="0"/>
          <w:color w:val="000000" w:themeColor="text1"/>
          <w:sz w:val="24"/>
          <w:szCs w:val="24"/>
          <w:rtl/>
        </w:rPr>
        <w:t xml:space="preserve"> «</w:t>
      </w:r>
      <w:hyperlink r:id="rId9" w:tgtFrame="_blank" w:history="1">
        <w:r w:rsidR="00003DE2" w:rsidRPr="00BA6438">
          <w:rPr>
            <w:rStyle w:val="Hyperlink"/>
            <w:rFonts w:ascii="Tahoma" w:hAnsi="Tahoma" w:cs="B Lotus"/>
            <w:b w:val="0"/>
            <w:bCs w:val="0"/>
            <w:color w:val="000000" w:themeColor="text1"/>
            <w:sz w:val="24"/>
            <w:szCs w:val="24"/>
            <w:u w:val="none"/>
            <w:rtl/>
          </w:rPr>
          <w:t>ارتباط گفتمان چرک و زیست‌‌قدرت در پرندۀ یهودی و عزاداران برنارد مالامود</w:t>
        </w:r>
      </w:hyperlink>
      <w:r w:rsidR="00003DE2" w:rsidRPr="00BA6438">
        <w:rPr>
          <w:rFonts w:ascii="Tahoma" w:hAnsi="Tahoma" w:cs="B Lotus" w:hint="cs"/>
          <w:b w:val="0"/>
          <w:bCs w:val="0"/>
          <w:color w:val="000000" w:themeColor="text1"/>
          <w:sz w:val="24"/>
          <w:szCs w:val="24"/>
          <w:rtl/>
          <w:lang w:bidi="fa-IR"/>
        </w:rPr>
        <w:t xml:space="preserve">.» </w:t>
      </w:r>
      <w:r w:rsidR="00003DE2" w:rsidRPr="00BA6438">
        <w:rPr>
          <w:rFonts w:ascii="Tahoma" w:hAnsi="Tahoma" w:cs="B Lotus" w:hint="cs"/>
          <w:b w:val="0"/>
          <w:bCs w:val="0"/>
          <w:i/>
          <w:iCs/>
          <w:color w:val="000000" w:themeColor="text1"/>
          <w:sz w:val="24"/>
          <w:szCs w:val="24"/>
          <w:rtl/>
          <w:lang w:bidi="fa-IR"/>
        </w:rPr>
        <w:t>مطالعات زبان و ترجمه</w:t>
      </w:r>
      <w:r w:rsidR="00003DE2" w:rsidRPr="00BA6438">
        <w:rPr>
          <w:rFonts w:ascii="Tahoma" w:hAnsi="Tahoma" w:cs="B Lotus" w:hint="cs"/>
          <w:b w:val="0"/>
          <w:bCs w:val="0"/>
          <w:color w:val="000000" w:themeColor="text1"/>
          <w:sz w:val="24"/>
          <w:szCs w:val="24"/>
          <w:rtl/>
          <w:lang w:bidi="fa-IR"/>
        </w:rPr>
        <w:t>، (3)56، 103-134، 1402.</w:t>
      </w:r>
      <w:r w:rsidR="004320F1" w:rsidRPr="00BA6438">
        <w:rPr>
          <w:rFonts w:ascii="Tahoma" w:hAnsi="Tahoma" w:cs="B Lotus"/>
          <w:b w:val="0"/>
          <w:bCs w:val="0"/>
          <w:color w:val="000000" w:themeColor="text1"/>
          <w:sz w:val="24"/>
          <w:szCs w:val="24"/>
          <w:lang w:bidi="fa-IR"/>
        </w:rPr>
        <w:t xml:space="preserve"> Q1</w:t>
      </w:r>
    </w:p>
    <w:p w:rsidR="00003DE2" w:rsidRPr="00BA6438" w:rsidRDefault="00FB7F2F" w:rsidP="00FB7F2F">
      <w:pPr>
        <w:pStyle w:val="Heading5"/>
        <w:bidi/>
        <w:spacing w:before="150" w:after="30"/>
        <w:rPr>
          <w:rFonts w:ascii="Tahoma" w:hAnsi="Tahoma" w:cs="B Lotus"/>
          <w:color w:val="000000" w:themeColor="text1"/>
          <w:sz w:val="24"/>
          <w:szCs w:val="24"/>
        </w:rPr>
      </w:pPr>
      <w:r w:rsidRPr="00BA6438">
        <w:rPr>
          <w:rFonts w:ascii="Times New Roman" w:hAnsi="Times New Roman" w:cs="B Lotus" w:hint="cs"/>
          <w:sz w:val="24"/>
          <w:szCs w:val="24"/>
          <w:rtl/>
        </w:rPr>
        <w:t xml:space="preserve">4. </w:t>
      </w:r>
      <w:r w:rsidR="00003DE2" w:rsidRPr="00BA6438">
        <w:rPr>
          <w:rFonts w:ascii="Times New Roman" w:hAnsi="Times New Roman" w:cs="B Lotus"/>
          <w:sz w:val="24"/>
          <w:szCs w:val="24"/>
          <w:rtl/>
        </w:rPr>
        <w:t>طاهری، زهرا</w:t>
      </w:r>
      <w:r w:rsidR="00003DE2" w:rsidRPr="00BA6438">
        <w:rPr>
          <w:rFonts w:ascii="Times New Roman" w:hAnsi="Times New Roman" w:cs="B Lotus"/>
          <w:color w:val="000000" w:themeColor="text1"/>
          <w:sz w:val="24"/>
          <w:szCs w:val="24"/>
          <w:rtl/>
        </w:rPr>
        <w:t>.</w:t>
      </w:r>
      <w:r w:rsidR="00003DE2" w:rsidRPr="00BA6438">
        <w:rPr>
          <w:rFonts w:ascii="Tahoma" w:hAnsi="Tahoma" w:cs="B Lotus"/>
          <w:color w:val="000000" w:themeColor="text1"/>
          <w:sz w:val="24"/>
          <w:szCs w:val="24"/>
          <w:rtl/>
        </w:rPr>
        <w:t xml:space="preserve"> </w:t>
      </w:r>
      <w:r w:rsidR="00003DE2" w:rsidRPr="00BA6438">
        <w:rPr>
          <w:rFonts w:ascii="Tahoma" w:hAnsi="Tahoma" w:cs="B Lotus" w:hint="cs"/>
          <w:color w:val="000000" w:themeColor="text1"/>
          <w:sz w:val="24"/>
          <w:szCs w:val="24"/>
          <w:rtl/>
        </w:rPr>
        <w:t xml:space="preserve">« </w:t>
      </w:r>
      <w:hyperlink r:id="rId10" w:history="1">
        <w:r w:rsidR="00003DE2" w:rsidRPr="00BA6438">
          <w:rPr>
            <w:rStyle w:val="Hyperlink"/>
            <w:rFonts w:ascii="Tahoma" w:hAnsi="Tahoma" w:cs="B Lotus"/>
            <w:color w:val="000000" w:themeColor="text1"/>
            <w:sz w:val="24"/>
            <w:szCs w:val="24"/>
            <w:u w:val="none"/>
            <w:rtl/>
          </w:rPr>
          <w:t>بررسی ظهور ریزوسفییر در رمان در وست میلز</w:t>
        </w:r>
      </w:hyperlink>
      <w:r w:rsidR="00003DE2" w:rsidRPr="00BA6438">
        <w:rPr>
          <w:rFonts w:ascii="Tahoma" w:hAnsi="Tahoma" w:cs="B Lotus" w:hint="cs"/>
          <w:color w:val="000000" w:themeColor="text1"/>
          <w:sz w:val="24"/>
          <w:szCs w:val="24"/>
          <w:rtl/>
        </w:rPr>
        <w:t>.»</w:t>
      </w:r>
      <w:r w:rsidR="00003DE2" w:rsidRPr="00BA6438">
        <w:rPr>
          <w:rFonts w:ascii="Tahoma" w:hAnsi="Tahoma" w:cs="B Lotus" w:hint="cs"/>
          <w:i/>
          <w:iCs/>
          <w:color w:val="000000" w:themeColor="text1"/>
          <w:sz w:val="24"/>
          <w:szCs w:val="24"/>
          <w:rtl/>
        </w:rPr>
        <w:t xml:space="preserve"> مطالعات زبان و ترجمه</w:t>
      </w:r>
      <w:r w:rsidR="00003DE2" w:rsidRPr="00BA6438">
        <w:rPr>
          <w:rFonts w:ascii="Tahoma" w:hAnsi="Tahoma" w:cs="B Lotus" w:hint="cs"/>
          <w:color w:val="000000" w:themeColor="text1"/>
          <w:sz w:val="24"/>
          <w:szCs w:val="24"/>
          <w:rtl/>
        </w:rPr>
        <w:t>، (</w:t>
      </w:r>
      <w:r w:rsidRPr="00BA6438">
        <w:rPr>
          <w:rFonts w:ascii="Tahoma" w:hAnsi="Tahoma" w:cs="B Lotus" w:hint="cs"/>
          <w:color w:val="000000" w:themeColor="text1"/>
          <w:sz w:val="24"/>
          <w:szCs w:val="24"/>
          <w:rtl/>
        </w:rPr>
        <w:t>1</w:t>
      </w:r>
      <w:r w:rsidR="00003DE2" w:rsidRPr="00BA6438">
        <w:rPr>
          <w:rFonts w:ascii="Tahoma" w:hAnsi="Tahoma" w:cs="B Lotus" w:hint="cs"/>
          <w:color w:val="000000" w:themeColor="text1"/>
          <w:sz w:val="24"/>
          <w:szCs w:val="24"/>
          <w:rtl/>
        </w:rPr>
        <w:t xml:space="preserve">)56، </w:t>
      </w:r>
      <w:r w:rsidRPr="00BA6438">
        <w:rPr>
          <w:rFonts w:ascii="Tahoma" w:hAnsi="Tahoma" w:cs="B Lotus" w:hint="cs"/>
          <w:color w:val="000000" w:themeColor="text1"/>
          <w:sz w:val="24"/>
          <w:szCs w:val="24"/>
          <w:rtl/>
        </w:rPr>
        <w:t>81</w:t>
      </w:r>
      <w:r w:rsidR="00003DE2" w:rsidRPr="00BA6438">
        <w:rPr>
          <w:rFonts w:ascii="Tahoma" w:hAnsi="Tahoma" w:cs="B Lotus" w:hint="cs"/>
          <w:color w:val="000000" w:themeColor="text1"/>
          <w:sz w:val="24"/>
          <w:szCs w:val="24"/>
          <w:rtl/>
        </w:rPr>
        <w:t>-</w:t>
      </w:r>
      <w:r w:rsidRPr="00BA6438">
        <w:rPr>
          <w:rFonts w:ascii="Tahoma" w:hAnsi="Tahoma" w:cs="B Lotus" w:hint="cs"/>
          <w:color w:val="000000" w:themeColor="text1"/>
          <w:sz w:val="24"/>
          <w:szCs w:val="24"/>
          <w:rtl/>
        </w:rPr>
        <w:t>110</w:t>
      </w:r>
      <w:r w:rsidR="00003DE2" w:rsidRPr="00BA6438">
        <w:rPr>
          <w:rFonts w:ascii="Tahoma" w:hAnsi="Tahoma" w:cs="B Lotus" w:hint="cs"/>
          <w:color w:val="000000" w:themeColor="text1"/>
          <w:sz w:val="24"/>
          <w:szCs w:val="24"/>
          <w:rtl/>
        </w:rPr>
        <w:t>، 1402.</w:t>
      </w:r>
      <w:r w:rsidR="004320F1" w:rsidRPr="00BA6438">
        <w:rPr>
          <w:rFonts w:ascii="Tahoma" w:hAnsi="Tahoma" w:cs="B Lotus"/>
          <w:color w:val="000000" w:themeColor="text1"/>
          <w:sz w:val="24"/>
          <w:szCs w:val="24"/>
        </w:rPr>
        <w:t xml:space="preserve"> Q1</w:t>
      </w:r>
    </w:p>
    <w:p w:rsidR="00FB7F2F" w:rsidRPr="00BA6438" w:rsidRDefault="00FB7F2F" w:rsidP="00FB7F2F">
      <w:pPr>
        <w:pStyle w:val="Heading5"/>
        <w:bidi/>
        <w:spacing w:before="150" w:after="30"/>
        <w:rPr>
          <w:rFonts w:ascii="Tahoma" w:hAnsi="Tahoma" w:cs="B Lotus"/>
          <w:color w:val="000000" w:themeColor="text1"/>
          <w:sz w:val="24"/>
          <w:szCs w:val="24"/>
        </w:rPr>
      </w:pPr>
      <w:r w:rsidRPr="00BA6438">
        <w:rPr>
          <w:rFonts w:ascii="Times New Roman" w:hAnsi="Times New Roman" w:cs="B Lotus" w:hint="cs"/>
          <w:sz w:val="24"/>
          <w:szCs w:val="24"/>
          <w:rtl/>
        </w:rPr>
        <w:t xml:space="preserve">5. </w:t>
      </w:r>
      <w:r w:rsidRPr="00BA6438">
        <w:rPr>
          <w:rFonts w:ascii="Times New Roman" w:hAnsi="Times New Roman" w:cs="B Lotus"/>
          <w:sz w:val="24"/>
          <w:szCs w:val="24"/>
          <w:rtl/>
        </w:rPr>
        <w:t>طاهری، زهرا</w:t>
      </w:r>
      <w:r w:rsidRPr="00BA6438">
        <w:rPr>
          <w:rFonts w:ascii="Times New Roman" w:hAnsi="Times New Roman" w:cs="B Lotus"/>
          <w:color w:val="000000" w:themeColor="text1"/>
          <w:sz w:val="24"/>
          <w:szCs w:val="24"/>
          <w:rtl/>
        </w:rPr>
        <w:t>.</w:t>
      </w:r>
      <w:r w:rsidRPr="00BA6438">
        <w:rPr>
          <w:rFonts w:ascii="Times New Roman" w:hAnsi="Times New Roman" w:cs="B Lotus" w:hint="cs"/>
          <w:color w:val="000000" w:themeColor="text1"/>
          <w:sz w:val="24"/>
          <w:szCs w:val="24"/>
          <w:rtl/>
        </w:rPr>
        <w:t xml:space="preserve"> «</w:t>
      </w:r>
      <w:r w:rsidRPr="00BA6438">
        <w:rPr>
          <w:rFonts w:ascii="Tahoma" w:hAnsi="Tahoma" w:cs="B Lotus"/>
          <w:sz w:val="24"/>
          <w:szCs w:val="24"/>
          <w:rtl/>
        </w:rPr>
        <w:t xml:space="preserve"> </w:t>
      </w:r>
      <w:hyperlink r:id="rId11" w:history="1">
        <w:r w:rsidRPr="00BA6438">
          <w:rPr>
            <w:rStyle w:val="Hyperlink"/>
            <w:rFonts w:ascii="Tahoma" w:hAnsi="Tahoma" w:cs="B Lotus"/>
            <w:color w:val="000000" w:themeColor="text1"/>
            <w:sz w:val="24"/>
            <w:szCs w:val="24"/>
            <w:u w:val="none"/>
            <w:rtl/>
          </w:rPr>
          <w:t>زندگی برهنه، مسخِ واقعیت و خشونت در پسران نیکل</w:t>
        </w:r>
      </w:hyperlink>
      <w:r w:rsidRPr="00BA6438">
        <w:rPr>
          <w:rFonts w:ascii="Tahoma" w:hAnsi="Tahoma" w:cs="B Lotus" w:hint="cs"/>
          <w:color w:val="000000" w:themeColor="text1"/>
          <w:sz w:val="24"/>
          <w:szCs w:val="24"/>
          <w:rtl/>
        </w:rPr>
        <w:t>.»</w:t>
      </w:r>
      <w:r w:rsidRPr="00BA6438">
        <w:rPr>
          <w:rFonts w:ascii="Tahoma" w:hAnsi="Tahoma" w:cs="B Lotus" w:hint="cs"/>
          <w:i/>
          <w:iCs/>
          <w:color w:val="000000" w:themeColor="text1"/>
          <w:sz w:val="24"/>
          <w:szCs w:val="24"/>
          <w:rtl/>
        </w:rPr>
        <w:t xml:space="preserve"> مطالعات زبان و ترجمه</w:t>
      </w:r>
      <w:r w:rsidRPr="00BA6438">
        <w:rPr>
          <w:rFonts w:ascii="Tahoma" w:hAnsi="Tahoma" w:cs="B Lotus" w:hint="cs"/>
          <w:color w:val="000000" w:themeColor="text1"/>
          <w:sz w:val="24"/>
          <w:szCs w:val="24"/>
          <w:rtl/>
        </w:rPr>
        <w:t>، (4)55، 65-92، 1401.</w:t>
      </w:r>
      <w:r w:rsidR="004320F1" w:rsidRPr="00BA6438">
        <w:rPr>
          <w:rFonts w:ascii="Tahoma" w:hAnsi="Tahoma" w:cs="B Lotus"/>
          <w:color w:val="000000" w:themeColor="text1"/>
          <w:sz w:val="24"/>
          <w:szCs w:val="24"/>
        </w:rPr>
        <w:t xml:space="preserve"> Q1</w:t>
      </w:r>
    </w:p>
    <w:p w:rsidR="00FB7F2F" w:rsidRPr="00BA6438" w:rsidRDefault="00FB7F2F" w:rsidP="00FB7F2F">
      <w:pPr>
        <w:pStyle w:val="Heading5"/>
        <w:bidi/>
        <w:spacing w:before="150" w:after="30"/>
        <w:ind w:left="451" w:hanging="451"/>
        <w:rPr>
          <w:rFonts w:ascii="Tahoma" w:hAnsi="Tahoma" w:cs="B Lotus"/>
          <w:color w:val="000000" w:themeColor="text1"/>
          <w:sz w:val="24"/>
          <w:szCs w:val="24"/>
          <w:rtl/>
        </w:rPr>
      </w:pPr>
      <w:r w:rsidRPr="00BA6438">
        <w:rPr>
          <w:rFonts w:ascii="Times New Roman" w:hAnsi="Times New Roman" w:cs="B Lotus" w:hint="cs"/>
          <w:sz w:val="24"/>
          <w:szCs w:val="24"/>
          <w:rtl/>
        </w:rPr>
        <w:t xml:space="preserve">6. </w:t>
      </w:r>
      <w:r w:rsidRPr="00BA6438">
        <w:rPr>
          <w:rFonts w:ascii="Times New Roman" w:hAnsi="Times New Roman" w:cs="B Lotus"/>
          <w:sz w:val="24"/>
          <w:szCs w:val="24"/>
          <w:rtl/>
        </w:rPr>
        <w:t>طاهری، زهرا</w:t>
      </w:r>
      <w:r w:rsidRPr="00BA6438">
        <w:rPr>
          <w:rFonts w:ascii="Times New Roman" w:hAnsi="Times New Roman" w:cs="B Lotus"/>
          <w:color w:val="000000" w:themeColor="text1"/>
          <w:sz w:val="24"/>
          <w:szCs w:val="24"/>
          <w:rtl/>
        </w:rPr>
        <w:t>.</w:t>
      </w:r>
      <w:r w:rsidRPr="00BA6438">
        <w:rPr>
          <w:rFonts w:ascii="Tahoma" w:hAnsi="Tahoma" w:cs="B Lotus"/>
          <w:color w:val="000000" w:themeColor="text1"/>
          <w:sz w:val="24"/>
          <w:szCs w:val="24"/>
          <w:rtl/>
        </w:rPr>
        <w:t xml:space="preserve"> </w:t>
      </w:r>
      <w:r w:rsidRPr="00BA6438">
        <w:rPr>
          <w:rFonts w:ascii="Tahoma" w:hAnsi="Tahoma" w:cs="B Lotus" w:hint="cs"/>
          <w:color w:val="000000" w:themeColor="text1"/>
          <w:sz w:val="24"/>
          <w:szCs w:val="24"/>
          <w:rtl/>
        </w:rPr>
        <w:t>«</w:t>
      </w:r>
      <w:hyperlink r:id="rId12" w:history="1">
        <w:r w:rsidRPr="00BA6438">
          <w:rPr>
            <w:rStyle w:val="Hyperlink"/>
            <w:rFonts w:ascii="Arial" w:hAnsi="Arial" w:cs="B Lotus"/>
            <w:color w:val="000000" w:themeColor="text1"/>
            <w:sz w:val="24"/>
            <w:szCs w:val="24"/>
            <w:u w:val="none"/>
            <w:rtl/>
          </w:rPr>
          <w:t>چالش ساختارهای نظارتی و بازتعریف مفاهیم خود و دیگری در رمان زیبا صدایم کن</w:t>
        </w:r>
      </w:hyperlink>
      <w:r w:rsidRPr="00BA6438">
        <w:rPr>
          <w:rFonts w:ascii="Arial" w:hAnsi="Arial" w:cs="B Lotus" w:hint="cs"/>
          <w:color w:val="000000" w:themeColor="text1"/>
          <w:sz w:val="24"/>
          <w:szCs w:val="24"/>
          <w:rtl/>
        </w:rPr>
        <w:t xml:space="preserve">.» فصلنامه جستارهای نوین ادبی، </w:t>
      </w:r>
      <w:r w:rsidRPr="00BA6438">
        <w:rPr>
          <w:rFonts w:ascii="Tahoma" w:hAnsi="Tahoma" w:cs="B Lotus" w:hint="cs"/>
          <w:color w:val="000000" w:themeColor="text1"/>
          <w:sz w:val="24"/>
          <w:szCs w:val="24"/>
          <w:rtl/>
        </w:rPr>
        <w:t>(2)56، 1-21، 1402.</w:t>
      </w:r>
      <w:r w:rsidR="004320F1" w:rsidRPr="00BA6438">
        <w:rPr>
          <w:rFonts w:ascii="Tahoma" w:hAnsi="Tahoma" w:cs="B Lotus"/>
          <w:color w:val="000000" w:themeColor="text1"/>
          <w:sz w:val="24"/>
          <w:szCs w:val="24"/>
        </w:rPr>
        <w:t>Q1</w:t>
      </w:r>
    </w:p>
    <w:p w:rsidR="00003DE2" w:rsidRPr="00BA6438" w:rsidRDefault="00FB7F2F" w:rsidP="00533FCD">
      <w:pPr>
        <w:ind w:left="451" w:hanging="451"/>
        <w:jc w:val="both"/>
        <w:rPr>
          <w:rFonts w:ascii="Times New Roman" w:hAnsi="Times New Roman" w:cs="B Lotus"/>
          <w:color w:val="333333"/>
          <w:sz w:val="24"/>
          <w:szCs w:val="24"/>
        </w:rPr>
      </w:pPr>
      <w:r w:rsidRPr="00BA6438">
        <w:rPr>
          <w:rFonts w:ascii="Times New Roman" w:eastAsiaTheme="majorEastAsia" w:hAnsi="Times New Roman" w:cs="B Lotus" w:hint="cs"/>
          <w:color w:val="243F60" w:themeColor="accent1" w:themeShade="7F"/>
          <w:sz w:val="24"/>
          <w:szCs w:val="24"/>
          <w:rtl/>
        </w:rPr>
        <w:t>7</w:t>
      </w:r>
      <w:r w:rsidRPr="00BA6438">
        <w:rPr>
          <w:rFonts w:ascii="Times New Roman" w:hAnsi="Times New Roman" w:cs="B Lotus"/>
          <w:sz w:val="24"/>
          <w:szCs w:val="24"/>
        </w:rPr>
        <w:t xml:space="preserve"> </w:t>
      </w:r>
      <w:r w:rsidRPr="00BA6438">
        <w:rPr>
          <w:rFonts w:ascii="Times New Roman" w:hAnsi="Times New Roman" w:cs="B Lotus" w:hint="cs"/>
          <w:sz w:val="24"/>
          <w:szCs w:val="24"/>
          <w:rtl/>
        </w:rPr>
        <w:t>.</w:t>
      </w:r>
      <w:r w:rsidRPr="00BA6438">
        <w:rPr>
          <w:rFonts w:ascii="Times New Roman" w:hAnsi="Times New Roman" w:cs="B Lotus"/>
          <w:sz w:val="24"/>
          <w:szCs w:val="24"/>
        </w:rPr>
        <w:t xml:space="preserve">Taheri, Zahra. </w:t>
      </w:r>
      <w:r w:rsidRPr="00BA6438">
        <w:rPr>
          <w:rFonts w:ascii="Times New Roman" w:hAnsi="Times New Roman" w:cs="B Lotus"/>
          <w:color w:val="333333"/>
          <w:sz w:val="24"/>
          <w:szCs w:val="24"/>
        </w:rPr>
        <w:t>“A Hunger Artist: As An Art Performance</w:t>
      </w:r>
      <w:r w:rsidRPr="00BA6438">
        <w:rPr>
          <w:rFonts w:ascii="Times New Roman" w:hAnsi="Times New Roman" w:cs="B Lotus" w:hint="cs"/>
          <w:color w:val="333333"/>
          <w:sz w:val="24"/>
          <w:szCs w:val="24"/>
          <w:rtl/>
        </w:rPr>
        <w:t>.</w:t>
      </w:r>
      <w:r w:rsidRPr="00BA6438">
        <w:rPr>
          <w:rFonts w:ascii="Times New Roman" w:hAnsi="Times New Roman" w:cs="B Lotus"/>
          <w:color w:val="333333"/>
          <w:sz w:val="24"/>
          <w:szCs w:val="24"/>
        </w:rPr>
        <w:t xml:space="preserve">” </w:t>
      </w:r>
      <w:r w:rsidRPr="00BA6438">
        <w:rPr>
          <w:rFonts w:ascii="Times New Roman" w:hAnsi="Times New Roman" w:cs="B Lotus"/>
          <w:i/>
          <w:iCs/>
          <w:color w:val="333333"/>
          <w:sz w:val="24"/>
          <w:szCs w:val="24"/>
        </w:rPr>
        <w:t>The Explicator</w:t>
      </w:r>
      <w:r w:rsidRPr="00BA6438">
        <w:rPr>
          <w:rFonts w:ascii="Times New Roman" w:hAnsi="Times New Roman" w:cs="B Lotus"/>
          <w:color w:val="333333"/>
          <w:sz w:val="24"/>
          <w:szCs w:val="24"/>
        </w:rPr>
        <w:t xml:space="preserve">, </w:t>
      </w:r>
      <w:r w:rsidR="00533FCD" w:rsidRPr="00BA6438">
        <w:rPr>
          <w:rFonts w:ascii="Times New Roman" w:hAnsi="Times New Roman" w:cs="B Lotus"/>
          <w:color w:val="333333"/>
          <w:sz w:val="24"/>
          <w:szCs w:val="24"/>
        </w:rPr>
        <w:t>V</w:t>
      </w:r>
      <w:r w:rsidRPr="00BA6438">
        <w:rPr>
          <w:rFonts w:ascii="Times New Roman" w:hAnsi="Times New Roman" w:cs="B Lotus"/>
          <w:color w:val="333333"/>
          <w:sz w:val="24"/>
          <w:szCs w:val="24"/>
        </w:rPr>
        <w:t xml:space="preserve">ol. 81, </w:t>
      </w:r>
      <w:r w:rsidR="00533FCD" w:rsidRPr="00BA6438">
        <w:rPr>
          <w:rFonts w:ascii="Times New Roman" w:hAnsi="Times New Roman" w:cs="B Lotus"/>
          <w:color w:val="333333"/>
          <w:sz w:val="24"/>
          <w:szCs w:val="24"/>
        </w:rPr>
        <w:t>N</w:t>
      </w:r>
      <w:r w:rsidRPr="00BA6438">
        <w:rPr>
          <w:rFonts w:ascii="Times New Roman" w:hAnsi="Times New Roman" w:cs="B Lotus"/>
          <w:color w:val="333333"/>
          <w:sz w:val="24"/>
          <w:szCs w:val="24"/>
        </w:rPr>
        <w:t>o. 2 (2023): 1-5.</w:t>
      </w:r>
      <w:r w:rsidR="004320F1" w:rsidRPr="00BA6438">
        <w:rPr>
          <w:rFonts w:ascii="Times New Roman" w:hAnsi="Times New Roman" w:cs="B Lotus"/>
          <w:color w:val="333333"/>
          <w:sz w:val="24"/>
          <w:szCs w:val="24"/>
        </w:rPr>
        <w:t xml:space="preserve"> Q</w:t>
      </w:r>
      <w:r w:rsidR="00533FCD" w:rsidRPr="00BA6438">
        <w:rPr>
          <w:rFonts w:ascii="Times New Roman" w:hAnsi="Times New Roman" w:cs="B Lotus"/>
          <w:color w:val="333333"/>
          <w:sz w:val="24"/>
          <w:szCs w:val="24"/>
        </w:rPr>
        <w:t>3</w:t>
      </w:r>
    </w:p>
    <w:p w:rsidR="004320F1" w:rsidRPr="00BA6438" w:rsidRDefault="00405D50" w:rsidP="004320F1">
      <w:pPr>
        <w:pStyle w:val="ListParagraph"/>
        <w:numPr>
          <w:ilvl w:val="0"/>
          <w:numId w:val="7"/>
        </w:numPr>
        <w:bidi/>
        <w:spacing w:before="240"/>
        <w:ind w:left="26"/>
        <w:rPr>
          <w:rFonts w:ascii="Times New Roman" w:hAnsi="Times New Roman" w:cs="B Lotus"/>
          <w:sz w:val="24"/>
          <w:szCs w:val="24"/>
        </w:rPr>
      </w:pPr>
      <w:r w:rsidRPr="00BA6438">
        <w:rPr>
          <w:rFonts w:ascii="Times New Roman" w:hAnsi="Times New Roman" w:cs="B Lotus"/>
          <w:sz w:val="24"/>
          <w:szCs w:val="24"/>
          <w:rtl/>
        </w:rPr>
        <w:t>طاهری، زهرا.</w:t>
      </w:r>
      <w:r w:rsidRPr="00BA6438">
        <w:rPr>
          <w:rFonts w:ascii="Tahoma" w:hAnsi="Tahoma" w:cs="B Lotus"/>
          <w:sz w:val="24"/>
          <w:szCs w:val="24"/>
          <w:rtl/>
        </w:rPr>
        <w:t xml:space="preserve"> </w:t>
      </w:r>
      <w:r w:rsidRPr="00BA6438">
        <w:rPr>
          <w:rFonts w:ascii="Tahoma" w:hAnsi="Tahoma" w:cs="B Lotus" w:hint="cs"/>
          <w:sz w:val="24"/>
          <w:szCs w:val="24"/>
          <w:rtl/>
        </w:rPr>
        <w:t xml:space="preserve"> «</w:t>
      </w:r>
      <w:r w:rsidRPr="00BA6438">
        <w:rPr>
          <w:rFonts w:ascii="IRLotus" w:hAnsi="IRLotus" w:cs="B Lotus" w:hint="cs"/>
          <w:sz w:val="24"/>
          <w:szCs w:val="24"/>
          <w:rtl/>
        </w:rPr>
        <w:t>ویژگی</w:t>
      </w:r>
      <w:r w:rsidRPr="00BA6438">
        <w:rPr>
          <w:rFonts w:ascii="IRLotus" w:hAnsi="IRLotus" w:cs="B Lotus"/>
          <w:sz w:val="24"/>
          <w:szCs w:val="24"/>
          <w:rtl/>
        </w:rPr>
        <w:softHyphen/>
      </w:r>
      <w:r w:rsidRPr="00BA6438">
        <w:rPr>
          <w:rFonts w:ascii="IRLotus" w:hAnsi="IRLotus" w:cs="B Lotus" w:hint="cs"/>
          <w:sz w:val="24"/>
          <w:szCs w:val="24"/>
          <w:rtl/>
        </w:rPr>
        <w:t xml:space="preserve">های </w:t>
      </w:r>
      <w:r w:rsidRPr="00BA6438">
        <w:rPr>
          <w:rFonts w:ascii="IRLotus" w:hAnsi="IRLotus" w:cs="B Lotus"/>
          <w:sz w:val="24"/>
          <w:szCs w:val="24"/>
          <w:rtl/>
        </w:rPr>
        <w:t>تکنو رئالیس</w:t>
      </w:r>
      <w:r w:rsidRPr="00BA6438">
        <w:rPr>
          <w:rFonts w:ascii="IRLotus" w:hAnsi="IRLotus" w:cs="B Lotus" w:hint="cs"/>
          <w:sz w:val="24"/>
          <w:szCs w:val="24"/>
          <w:rtl/>
        </w:rPr>
        <w:t xml:space="preserve">می </w:t>
      </w:r>
      <w:r w:rsidRPr="00BA6438">
        <w:rPr>
          <w:rFonts w:ascii="IRLotus" w:hAnsi="IRLotus" w:cs="B Lotus"/>
          <w:sz w:val="24"/>
          <w:szCs w:val="24"/>
          <w:rtl/>
        </w:rPr>
        <w:t>رمان</w:t>
      </w:r>
      <w:r w:rsidRPr="00BA6438">
        <w:rPr>
          <w:rFonts w:ascii="IRLotus" w:hAnsi="IRLotus" w:cs="B Lotus" w:hint="cs"/>
          <w:sz w:val="24"/>
          <w:szCs w:val="24"/>
          <w:rtl/>
        </w:rPr>
        <w:t>ِ</w:t>
      </w:r>
      <w:r w:rsidRPr="00BA6438">
        <w:rPr>
          <w:rFonts w:ascii="IRLotus" w:hAnsi="IRLotus" w:cs="B Lotus"/>
          <w:i/>
          <w:iCs/>
          <w:color w:val="000000"/>
          <w:sz w:val="24"/>
          <w:szCs w:val="24"/>
          <w:rtl/>
        </w:rPr>
        <w:t xml:space="preserve"> این وبلاگ واگذر می</w:t>
      </w:r>
      <w:r w:rsidRPr="00BA6438">
        <w:rPr>
          <w:rFonts w:ascii="IRLotus" w:hAnsi="IRLotus" w:cs="B Lotus"/>
          <w:i/>
          <w:iCs/>
          <w:color w:val="000000"/>
          <w:sz w:val="24"/>
          <w:szCs w:val="24"/>
          <w:rtl/>
        </w:rPr>
        <w:softHyphen/>
        <w:t>شود</w:t>
      </w:r>
      <w:r w:rsidRPr="00BA6438">
        <w:rPr>
          <w:rFonts w:ascii="IRLotus" w:hAnsi="IRLotus" w:cs="B Lotus" w:hint="cs"/>
          <w:i/>
          <w:iCs/>
          <w:color w:val="000000"/>
          <w:sz w:val="24"/>
          <w:szCs w:val="24"/>
          <w:rtl/>
        </w:rPr>
        <w:t>». ادب فارسی. علمی پژوهشی</w:t>
      </w:r>
      <w:r w:rsidRPr="00BA6438">
        <w:rPr>
          <w:rFonts w:ascii="Times New Roman" w:hAnsi="Times New Roman" w:cs="B Lotus"/>
          <w:sz w:val="24"/>
          <w:szCs w:val="24"/>
          <w:rtl/>
        </w:rPr>
        <w:t xml:space="preserve"> وزارتین و</w:t>
      </w:r>
      <w:r w:rsidRPr="00BA6438">
        <w:rPr>
          <w:rFonts w:ascii="Times New Roman" w:hAnsi="Times New Roman" w:cs="B Lotus"/>
          <w:sz w:val="24"/>
          <w:szCs w:val="24"/>
        </w:rPr>
        <w:t xml:space="preserve"> ISC </w:t>
      </w:r>
      <w:r w:rsidRPr="00BA6438">
        <w:rPr>
          <w:rFonts w:ascii="Times New Roman" w:hAnsi="Times New Roman" w:cs="B Lotus" w:hint="cs"/>
          <w:sz w:val="24"/>
          <w:szCs w:val="24"/>
          <w:rtl/>
        </w:rPr>
        <w:t xml:space="preserve">. </w:t>
      </w:r>
      <w:r w:rsidR="004320F1" w:rsidRPr="00BA6438">
        <w:rPr>
          <w:rFonts w:ascii="Times New Roman" w:hAnsi="Times New Roman" w:cs="B Lotus"/>
          <w:sz w:val="24"/>
          <w:szCs w:val="24"/>
        </w:rPr>
        <w:t xml:space="preserve"> </w:t>
      </w:r>
    </w:p>
    <w:p w:rsidR="004320F1" w:rsidRPr="00BA6438" w:rsidRDefault="00375AFB" w:rsidP="004320F1">
      <w:pPr>
        <w:pStyle w:val="ListParagraph"/>
        <w:numPr>
          <w:ilvl w:val="0"/>
          <w:numId w:val="7"/>
        </w:numPr>
        <w:bidi/>
        <w:spacing w:before="240"/>
        <w:ind w:left="26"/>
        <w:rPr>
          <w:rFonts w:ascii="Times New Roman" w:hAnsi="Times New Roman" w:cs="B Lotus"/>
          <w:sz w:val="24"/>
          <w:szCs w:val="24"/>
        </w:rPr>
      </w:pPr>
      <w:r w:rsidRPr="00BA6438">
        <w:rPr>
          <w:rFonts w:ascii="Times New Roman" w:hAnsi="Times New Roman" w:cs="B Lotus"/>
          <w:sz w:val="24"/>
          <w:szCs w:val="24"/>
          <w:rtl/>
        </w:rPr>
        <w:t>طاهری، زهرا.</w:t>
      </w:r>
      <w:r w:rsidRPr="00BA6438">
        <w:rPr>
          <w:rFonts w:ascii="Tahoma" w:hAnsi="Tahoma" w:cs="B Lotus"/>
          <w:sz w:val="24"/>
          <w:szCs w:val="24"/>
          <w:rtl/>
        </w:rPr>
        <w:t xml:space="preserve"> </w:t>
      </w:r>
      <w:r w:rsidRPr="00BA6438">
        <w:rPr>
          <w:rFonts w:ascii="Tahoma" w:hAnsi="Tahoma" w:cs="B Lotus" w:hint="cs"/>
          <w:sz w:val="24"/>
          <w:szCs w:val="24"/>
          <w:rtl/>
        </w:rPr>
        <w:t xml:space="preserve"> «</w:t>
      </w:r>
      <w:r w:rsidRPr="00BA6438">
        <w:rPr>
          <w:rFonts w:ascii="Calibri" w:eastAsia="Calibri" w:hAnsi="Calibri" w:cs="B Lotus" w:hint="cs"/>
          <w:sz w:val="24"/>
          <w:szCs w:val="24"/>
          <w:rtl/>
        </w:rPr>
        <w:t>تقابل آپولونی و دیونوسی: بررسی مقولۀ زن</w:t>
      </w:r>
      <w:r w:rsidRPr="00BA6438">
        <w:rPr>
          <w:rFonts w:ascii="Calibri" w:eastAsia="Calibri" w:hAnsi="Calibri" w:cs="B Lotus" w:hint="cs"/>
          <w:sz w:val="24"/>
          <w:szCs w:val="24"/>
          <w:rtl/>
        </w:rPr>
        <w:softHyphen/>
        <w:t xml:space="preserve">شدگی در </w:t>
      </w:r>
      <w:r w:rsidRPr="00BA6438">
        <w:rPr>
          <w:rFonts w:ascii="Calibri" w:eastAsia="Calibri" w:hAnsi="Calibri" w:cs="B Lotus" w:hint="cs"/>
          <w:i/>
          <w:iCs/>
          <w:sz w:val="24"/>
          <w:szCs w:val="24"/>
          <w:rtl/>
        </w:rPr>
        <w:t>یرما</w:t>
      </w:r>
      <w:r w:rsidRPr="00BA6438">
        <w:rPr>
          <w:rFonts w:ascii="Calibri" w:eastAsia="Calibri" w:hAnsi="Calibri" w:cs="B Lotus" w:hint="cs"/>
          <w:sz w:val="24"/>
          <w:szCs w:val="24"/>
          <w:rtl/>
        </w:rPr>
        <w:t xml:space="preserve"> و </w:t>
      </w:r>
      <w:r w:rsidRPr="00BA6438">
        <w:rPr>
          <w:rFonts w:ascii="Calibri" w:eastAsia="Calibri" w:hAnsi="Calibri" w:cs="B Lotus" w:hint="cs"/>
          <w:i/>
          <w:iCs/>
          <w:sz w:val="24"/>
          <w:szCs w:val="24"/>
          <w:rtl/>
        </w:rPr>
        <w:t>سال بلوا</w:t>
      </w:r>
      <w:r w:rsidRPr="00BA6438">
        <w:rPr>
          <w:rFonts w:cs="B Lotus" w:hint="cs"/>
          <w:i/>
          <w:iCs/>
          <w:sz w:val="24"/>
          <w:szCs w:val="24"/>
          <w:rtl/>
        </w:rPr>
        <w:t>».</w:t>
      </w:r>
      <w:r w:rsidRPr="00BA6438">
        <w:rPr>
          <w:rFonts w:ascii="IRLotus" w:hAnsi="IRLotus" w:cs="B Lotus" w:hint="cs"/>
          <w:i/>
          <w:iCs/>
          <w:color w:val="000000"/>
          <w:sz w:val="24"/>
          <w:szCs w:val="24"/>
          <w:rtl/>
        </w:rPr>
        <w:t xml:space="preserve">. </w:t>
      </w:r>
      <w:r w:rsidR="00AB66DC" w:rsidRPr="00BA6438">
        <w:rPr>
          <w:rFonts w:ascii="Calibri" w:eastAsia="Calibri" w:hAnsi="Calibri" w:cs="B Lotus" w:hint="cs"/>
          <w:sz w:val="24"/>
          <w:szCs w:val="24"/>
          <w:rtl/>
        </w:rPr>
        <w:t>مطالعات ادبیات تطبیقی جیرفت</w:t>
      </w:r>
      <w:r w:rsidR="00AB66DC" w:rsidRPr="00BA6438">
        <w:rPr>
          <w:rFonts w:ascii="Times New Roman" w:hAnsi="Times New Roman" w:cs="B Lotus" w:hint="cs"/>
          <w:sz w:val="24"/>
          <w:szCs w:val="24"/>
          <w:rtl/>
        </w:rPr>
        <w:t xml:space="preserve">. </w:t>
      </w:r>
      <w:r w:rsidR="00AB66DC" w:rsidRPr="00BA6438">
        <w:rPr>
          <w:rFonts w:ascii="IRLotus" w:hAnsi="IRLotus" w:cs="B Lotus" w:hint="cs"/>
          <w:i/>
          <w:iCs/>
          <w:color w:val="000000"/>
          <w:sz w:val="24"/>
          <w:szCs w:val="24"/>
          <w:rtl/>
        </w:rPr>
        <w:t xml:space="preserve">علمی </w:t>
      </w:r>
      <w:r w:rsidR="00AB66DC" w:rsidRPr="00BA6438">
        <w:rPr>
          <w:rFonts w:ascii="Times New Roman" w:hAnsi="Times New Roman" w:cs="B Lotus"/>
          <w:sz w:val="24"/>
          <w:szCs w:val="24"/>
          <w:rtl/>
        </w:rPr>
        <w:t>وزارتین و</w:t>
      </w:r>
      <w:r w:rsidR="00AB66DC" w:rsidRPr="00BA6438">
        <w:rPr>
          <w:rFonts w:ascii="Times New Roman" w:hAnsi="Times New Roman" w:cs="B Lotus"/>
          <w:sz w:val="24"/>
          <w:szCs w:val="24"/>
        </w:rPr>
        <w:t xml:space="preserve"> ISC </w:t>
      </w:r>
    </w:p>
    <w:p w:rsidR="004320F1" w:rsidRPr="00BA6438" w:rsidRDefault="00405D50" w:rsidP="004320F1">
      <w:pPr>
        <w:pStyle w:val="ListParagraph"/>
        <w:numPr>
          <w:ilvl w:val="0"/>
          <w:numId w:val="7"/>
        </w:numPr>
        <w:bidi/>
        <w:spacing w:before="240"/>
        <w:ind w:left="26"/>
        <w:rPr>
          <w:rFonts w:ascii="Times New Roman" w:hAnsi="Times New Roman" w:cs="B Lotus"/>
          <w:sz w:val="24"/>
          <w:szCs w:val="24"/>
        </w:rPr>
      </w:pPr>
      <w:r w:rsidRPr="00BA6438">
        <w:rPr>
          <w:rFonts w:ascii="Times New Roman" w:hAnsi="Times New Roman" w:cs="B Lotus"/>
          <w:sz w:val="24"/>
          <w:szCs w:val="24"/>
          <w:rtl/>
        </w:rPr>
        <w:t>طاهری، زهرا.</w:t>
      </w:r>
      <w:r w:rsidRPr="00BA6438">
        <w:rPr>
          <w:rFonts w:ascii="Tahoma" w:hAnsi="Tahoma" w:cs="B Lotus"/>
          <w:sz w:val="24"/>
          <w:szCs w:val="24"/>
          <w:rtl/>
        </w:rPr>
        <w:t xml:space="preserve"> </w:t>
      </w:r>
      <w:r w:rsidRPr="00BA6438">
        <w:rPr>
          <w:rFonts w:ascii="Tahoma" w:hAnsi="Tahoma" w:cs="B Lotus" w:hint="cs"/>
          <w:sz w:val="24"/>
          <w:szCs w:val="24"/>
          <w:rtl/>
        </w:rPr>
        <w:t xml:space="preserve"> «</w:t>
      </w:r>
      <w:r w:rsidRPr="00BA6438">
        <w:rPr>
          <w:rFonts w:ascii="Arial" w:hAnsi="Arial" w:cs="B Lotus"/>
          <w:i/>
          <w:iCs/>
          <w:color w:val="333333"/>
          <w:sz w:val="24"/>
          <w:szCs w:val="24"/>
          <w:rtl/>
        </w:rPr>
        <w:t>آتش خانگی</w:t>
      </w:r>
      <w:r w:rsidRPr="00BA6438">
        <w:rPr>
          <w:rFonts w:ascii="Arial" w:hAnsi="Arial" w:cs="B Lotus"/>
          <w:color w:val="333333"/>
          <w:sz w:val="24"/>
          <w:szCs w:val="24"/>
          <w:rtl/>
        </w:rPr>
        <w:t>: روایتی ریزومی علیه زیست-قدرت</w:t>
      </w:r>
      <w:r w:rsidRPr="00BA6438">
        <w:rPr>
          <w:rFonts w:ascii="Arial" w:hAnsi="Arial" w:cs="B Lotus" w:hint="cs"/>
          <w:color w:val="333333"/>
          <w:sz w:val="24"/>
          <w:szCs w:val="24"/>
          <w:rtl/>
        </w:rPr>
        <w:t xml:space="preserve">». </w:t>
      </w:r>
      <w:r w:rsidRPr="00BA6438">
        <w:rPr>
          <w:rFonts w:ascii="Times New Roman" w:hAnsi="Times New Roman" w:cs="B Lotus"/>
          <w:i/>
          <w:iCs/>
          <w:sz w:val="24"/>
          <w:szCs w:val="24"/>
          <w:rtl/>
        </w:rPr>
        <w:t>پژوهش</w:t>
      </w:r>
      <w:r w:rsidRPr="00BA6438">
        <w:rPr>
          <w:rFonts w:ascii="Times New Roman" w:hAnsi="Times New Roman" w:cs="B Lotus"/>
          <w:i/>
          <w:iCs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i/>
          <w:iCs/>
          <w:sz w:val="24"/>
          <w:szCs w:val="24"/>
          <w:rtl/>
        </w:rPr>
        <w:t>ادبيات</w:t>
      </w:r>
      <w:r w:rsidRPr="00BA6438">
        <w:rPr>
          <w:rFonts w:ascii="Times New Roman" w:hAnsi="Times New Roman" w:cs="B Lotus"/>
          <w:i/>
          <w:iCs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i/>
          <w:iCs/>
          <w:sz w:val="24"/>
          <w:szCs w:val="24"/>
          <w:rtl/>
        </w:rPr>
        <w:t>معاصر</w:t>
      </w:r>
      <w:r w:rsidRPr="00BA6438">
        <w:rPr>
          <w:rFonts w:ascii="Times New Roman" w:hAnsi="Times New Roman" w:cs="B Lotus"/>
          <w:i/>
          <w:iCs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i/>
          <w:iCs/>
          <w:sz w:val="24"/>
          <w:szCs w:val="24"/>
          <w:rtl/>
        </w:rPr>
        <w:t xml:space="preserve">جهان، </w:t>
      </w:r>
      <w:r w:rsidR="004320F1" w:rsidRPr="00BA6438">
        <w:rPr>
          <w:rFonts w:ascii="Times New Roman" w:hAnsi="Times New Roman" w:cs="B Lotus" w:hint="cs"/>
          <w:sz w:val="24"/>
          <w:szCs w:val="24"/>
          <w:rtl/>
        </w:rPr>
        <w:t>بین المللی</w:t>
      </w:r>
      <w:r w:rsidR="004320F1" w:rsidRPr="00BA6438">
        <w:rPr>
          <w:rFonts w:ascii="Times New Roman" w:hAnsi="Times New Roman" w:cs="B Lotus"/>
          <w:sz w:val="24"/>
          <w:szCs w:val="24"/>
          <w:rtl/>
        </w:rPr>
        <w:t xml:space="preserve"> </w:t>
      </w:r>
      <w:r w:rsidRPr="00BA6438">
        <w:rPr>
          <w:rFonts w:ascii="Times New Roman" w:hAnsi="Times New Roman" w:cs="B Lotus"/>
          <w:sz w:val="24"/>
          <w:szCs w:val="24"/>
          <w:rtl/>
        </w:rPr>
        <w:t xml:space="preserve">و </w:t>
      </w:r>
      <w:r w:rsidRPr="00BA6438">
        <w:rPr>
          <w:rFonts w:ascii="Times New Roman" w:hAnsi="Times New Roman" w:cs="B Lotus"/>
          <w:sz w:val="24"/>
          <w:szCs w:val="24"/>
        </w:rPr>
        <w:t xml:space="preserve"> Scopus</w:t>
      </w:r>
      <w:r w:rsidRPr="00BA6438">
        <w:rPr>
          <w:rFonts w:ascii="Times New Roman" w:hAnsi="Times New Roman" w:cs="B Lotus"/>
          <w:sz w:val="24"/>
          <w:szCs w:val="24"/>
          <w:rtl/>
        </w:rPr>
        <w:t>و</w:t>
      </w:r>
      <w:r w:rsidRPr="00BA6438">
        <w:rPr>
          <w:rFonts w:ascii="Times New Roman" w:hAnsi="Times New Roman" w:cs="B Lotus"/>
          <w:sz w:val="24"/>
          <w:szCs w:val="24"/>
        </w:rPr>
        <w:t xml:space="preserve"> ISC</w:t>
      </w:r>
      <w:r w:rsidRPr="00BA6438">
        <w:rPr>
          <w:rFonts w:ascii="Times New Roman" w:hAnsi="Times New Roman" w:cs="B Lotus"/>
          <w:sz w:val="24"/>
          <w:szCs w:val="24"/>
          <w:rtl/>
        </w:rPr>
        <w:t>،</w:t>
      </w:r>
      <w:r w:rsidRPr="00BA6438">
        <w:rPr>
          <w:rFonts w:ascii="Times New Roman" w:hAnsi="Times New Roman" w:cs="B Lotus" w:hint="cs"/>
          <w:sz w:val="24"/>
          <w:szCs w:val="24"/>
          <w:rtl/>
        </w:rPr>
        <w:t xml:space="preserve"> 1400.</w:t>
      </w:r>
      <w:r w:rsidR="004320F1" w:rsidRPr="00BA6438">
        <w:rPr>
          <w:rFonts w:ascii="Times New Roman" w:hAnsi="Times New Roman" w:cs="B Lotus" w:hint="cs"/>
          <w:sz w:val="24"/>
          <w:szCs w:val="24"/>
          <w:rtl/>
        </w:rPr>
        <w:t xml:space="preserve"> </w:t>
      </w:r>
    </w:p>
    <w:p w:rsidR="00AB66DC" w:rsidRPr="00BA6438" w:rsidRDefault="00AB66DC" w:rsidP="004320F1">
      <w:pPr>
        <w:pStyle w:val="ListParagraph"/>
        <w:numPr>
          <w:ilvl w:val="0"/>
          <w:numId w:val="7"/>
        </w:numPr>
        <w:bidi/>
        <w:spacing w:before="240"/>
        <w:ind w:left="26"/>
        <w:rPr>
          <w:rFonts w:ascii="Times New Roman" w:hAnsi="Times New Roman" w:cs="B Lotus"/>
          <w:sz w:val="24"/>
          <w:szCs w:val="24"/>
        </w:rPr>
      </w:pPr>
      <w:r w:rsidRPr="00BA6438">
        <w:rPr>
          <w:rFonts w:ascii="Times New Roman" w:hAnsi="Times New Roman" w:cs="B Lotus"/>
          <w:sz w:val="24"/>
          <w:szCs w:val="24"/>
          <w:rtl/>
        </w:rPr>
        <w:t>طاهری، زهرا.</w:t>
      </w:r>
      <w:r w:rsidRPr="00BA6438">
        <w:rPr>
          <w:rFonts w:ascii="Tahoma" w:hAnsi="Tahoma" w:cs="B Lotus"/>
          <w:sz w:val="24"/>
          <w:szCs w:val="24"/>
          <w:rtl/>
        </w:rPr>
        <w:t xml:space="preserve"> </w:t>
      </w:r>
      <w:r w:rsidRPr="00BA6438">
        <w:rPr>
          <w:rFonts w:ascii="Tahoma" w:hAnsi="Tahoma" w:cs="B Lotus" w:hint="cs"/>
          <w:sz w:val="24"/>
          <w:szCs w:val="24"/>
          <w:rtl/>
        </w:rPr>
        <w:t xml:space="preserve"> «بررسی مقوله میل و بازقلمروسازی زنانگی در یرما با تکیه بر آراء دلوز و گاتاری». زن در فرهنگ و هنر.</w:t>
      </w:r>
      <w:r w:rsidRPr="00BA6438">
        <w:rPr>
          <w:rFonts w:ascii="Times New Roman" w:hAnsi="Times New Roman" w:cs="B Lotus"/>
          <w:i/>
          <w:iCs/>
          <w:sz w:val="24"/>
          <w:szCs w:val="24"/>
          <w:rtl/>
        </w:rPr>
        <w:t xml:space="preserve"> ، </w:t>
      </w:r>
      <w:r w:rsidRPr="00BA6438">
        <w:rPr>
          <w:rFonts w:ascii="Times New Roman" w:hAnsi="Times New Roman" w:cs="B Lotus"/>
          <w:sz w:val="24"/>
          <w:szCs w:val="24"/>
          <w:rtl/>
        </w:rPr>
        <w:t>علمی پژوهشی وزارتین و</w:t>
      </w:r>
      <w:r w:rsidRPr="00BA6438">
        <w:rPr>
          <w:rFonts w:ascii="Times New Roman" w:hAnsi="Times New Roman" w:cs="B Lotus" w:hint="cs"/>
          <w:sz w:val="24"/>
          <w:szCs w:val="24"/>
          <w:rtl/>
        </w:rPr>
        <w:t xml:space="preserve"> </w:t>
      </w:r>
      <w:r w:rsidRPr="00BA6438">
        <w:rPr>
          <w:rFonts w:ascii="Times New Roman" w:hAnsi="Times New Roman" w:cs="B Lotus"/>
          <w:sz w:val="24"/>
          <w:szCs w:val="24"/>
        </w:rPr>
        <w:t xml:space="preserve"> ISC</w:t>
      </w:r>
      <w:r w:rsidRPr="00BA6438">
        <w:rPr>
          <w:rFonts w:ascii="Times New Roman" w:hAnsi="Times New Roman" w:cs="B Lotus"/>
          <w:sz w:val="24"/>
          <w:szCs w:val="24"/>
          <w:rtl/>
        </w:rPr>
        <w:t>،</w:t>
      </w:r>
      <w:r w:rsidRPr="00BA6438">
        <w:rPr>
          <w:rFonts w:ascii="Times New Roman" w:hAnsi="Times New Roman" w:cs="B Lotus" w:hint="cs"/>
          <w:sz w:val="24"/>
          <w:szCs w:val="24"/>
          <w:rtl/>
        </w:rPr>
        <w:t xml:space="preserve"> 1401.</w:t>
      </w:r>
    </w:p>
    <w:p w:rsidR="00AB66DC" w:rsidRPr="00BA6438" w:rsidRDefault="007F1F21" w:rsidP="004320F1">
      <w:pPr>
        <w:pStyle w:val="ListParagraph"/>
        <w:numPr>
          <w:ilvl w:val="0"/>
          <w:numId w:val="7"/>
        </w:numPr>
        <w:bidi/>
        <w:spacing w:before="240"/>
        <w:ind w:left="26"/>
        <w:rPr>
          <w:rFonts w:ascii="Times New Roman" w:hAnsi="Times New Roman" w:cs="B Lotus"/>
          <w:sz w:val="24"/>
          <w:szCs w:val="24"/>
        </w:rPr>
      </w:pPr>
      <w:r w:rsidRPr="00BA6438">
        <w:rPr>
          <w:rFonts w:ascii="Times New Roman" w:hAnsi="Times New Roman" w:cs="B Lotus"/>
          <w:sz w:val="24"/>
          <w:szCs w:val="24"/>
          <w:rtl/>
        </w:rPr>
        <w:t>طاهری، زهرا.</w:t>
      </w:r>
      <w:r w:rsidRPr="00BA6438">
        <w:rPr>
          <w:rFonts w:ascii="Tahoma" w:hAnsi="Tahoma" w:cs="B Lotus"/>
          <w:sz w:val="24"/>
          <w:szCs w:val="24"/>
          <w:rtl/>
        </w:rPr>
        <w:t xml:space="preserve"> </w:t>
      </w:r>
      <w:r w:rsidRPr="00BA6438">
        <w:rPr>
          <w:rFonts w:ascii="Tahoma" w:hAnsi="Tahoma" w:cs="B Lotus" w:hint="cs"/>
          <w:sz w:val="24"/>
          <w:szCs w:val="24"/>
          <w:rtl/>
        </w:rPr>
        <w:t>«</w:t>
      </w:r>
      <w:hyperlink r:id="rId13" w:history="1">
        <w:r w:rsidRPr="00BA6438">
          <w:rPr>
            <w:rStyle w:val="Hyperlink"/>
            <w:rFonts w:ascii="Tahoma" w:hAnsi="Tahoma" w:cs="B Lotus"/>
            <w:color w:val="000000"/>
            <w:sz w:val="24"/>
            <w:szCs w:val="24"/>
            <w:u w:val="none"/>
            <w:rtl/>
          </w:rPr>
          <w:t>کسی باید حقیقت عریان را بگوید: رومانس فراتاریخی در واش نوشته مارگارت رینکل</w:t>
        </w:r>
      </w:hyperlink>
      <w:r w:rsidRPr="00BA6438">
        <w:rPr>
          <w:rFonts w:cs="B Lotus" w:hint="cs"/>
          <w:color w:val="000000"/>
          <w:sz w:val="24"/>
          <w:szCs w:val="24"/>
          <w:rtl/>
        </w:rPr>
        <w:t>».</w:t>
      </w:r>
      <w:r w:rsidRPr="00BA6438">
        <w:rPr>
          <w:rFonts w:ascii="Tahoma" w:hAnsi="Tahoma" w:cs="B Lotus" w:hint="cs"/>
          <w:sz w:val="24"/>
          <w:szCs w:val="24"/>
          <w:rtl/>
        </w:rPr>
        <w:t xml:space="preserve"> </w:t>
      </w:r>
      <w:r w:rsidRPr="00BA6438">
        <w:rPr>
          <w:rFonts w:ascii="Tahoma" w:hAnsi="Tahoma" w:cs="B Lotus" w:hint="cs"/>
          <w:kern w:val="36"/>
          <w:sz w:val="24"/>
          <w:szCs w:val="24"/>
          <w:rtl/>
        </w:rPr>
        <w:t>».</w:t>
      </w:r>
      <w:r w:rsidRPr="00BA6438">
        <w:rPr>
          <w:rFonts w:ascii="Times New Roman" w:hAnsi="Times New Roman" w:cs="B Lotus"/>
          <w:i/>
          <w:iCs/>
          <w:sz w:val="24"/>
          <w:szCs w:val="24"/>
          <w:rtl/>
        </w:rPr>
        <w:t xml:space="preserve"> نقد زبان و ادبیات خارجی</w:t>
      </w:r>
      <w:r w:rsidRPr="00BA6438">
        <w:rPr>
          <w:rFonts w:ascii="Times New Roman" w:hAnsi="Times New Roman" w:cs="B Lotus"/>
          <w:sz w:val="24"/>
          <w:szCs w:val="24"/>
          <w:rtl/>
        </w:rPr>
        <w:t>،</w:t>
      </w:r>
      <w:r w:rsidRPr="00BA6438">
        <w:rPr>
          <w:rFonts w:ascii="Times New Roman" w:hAnsi="Times New Roman" w:cs="B Lotus" w:hint="cs"/>
          <w:sz w:val="24"/>
          <w:szCs w:val="24"/>
          <w:rtl/>
        </w:rPr>
        <w:t xml:space="preserve"> </w:t>
      </w:r>
      <w:r w:rsidRPr="00BA6438">
        <w:rPr>
          <w:rFonts w:ascii="Tahoma" w:hAnsi="Tahoma" w:cs="B Lotus" w:hint="cs"/>
          <w:i/>
          <w:iCs/>
          <w:sz w:val="24"/>
          <w:szCs w:val="24"/>
          <w:rtl/>
        </w:rPr>
        <w:t>مطالعات زبان و ترجمه</w:t>
      </w:r>
      <w:r w:rsidRPr="00BA6438">
        <w:rPr>
          <w:rFonts w:ascii="Tahoma" w:hAnsi="Tahoma" w:cs="B Lotus" w:hint="cs"/>
          <w:sz w:val="24"/>
          <w:szCs w:val="24"/>
          <w:rtl/>
        </w:rPr>
        <w:t xml:space="preserve">. </w:t>
      </w:r>
      <w:r w:rsidRPr="00BA6438">
        <w:rPr>
          <w:rFonts w:ascii="Times New Roman" w:hAnsi="Times New Roman" w:cs="B Lotus"/>
          <w:sz w:val="24"/>
          <w:szCs w:val="24"/>
          <w:rtl/>
        </w:rPr>
        <w:t>علمی پژوهشی وزارتین و</w:t>
      </w:r>
      <w:r w:rsidRPr="00BA6438">
        <w:rPr>
          <w:rFonts w:ascii="Times New Roman" w:hAnsi="Times New Roman" w:cs="B Lotus"/>
          <w:sz w:val="24"/>
          <w:szCs w:val="24"/>
        </w:rPr>
        <w:t xml:space="preserve"> ISC </w:t>
      </w:r>
      <w:r w:rsidRPr="00BA6438">
        <w:rPr>
          <w:rFonts w:ascii="Times New Roman" w:hAnsi="Times New Roman" w:cs="B Lotus" w:hint="cs"/>
          <w:sz w:val="24"/>
          <w:szCs w:val="24"/>
          <w:rtl/>
        </w:rPr>
        <w:t>، 1401.</w:t>
      </w:r>
    </w:p>
    <w:p w:rsidR="004320F1" w:rsidRPr="00BA6438" w:rsidRDefault="004320F1" w:rsidP="004320F1">
      <w:pPr>
        <w:pStyle w:val="ListParagraph"/>
        <w:numPr>
          <w:ilvl w:val="0"/>
          <w:numId w:val="7"/>
        </w:numPr>
        <w:bidi/>
        <w:spacing w:before="240"/>
        <w:ind w:left="26"/>
        <w:rPr>
          <w:rFonts w:ascii="Times New Roman" w:hAnsi="Times New Roman" w:cs="B Lotus"/>
          <w:sz w:val="24"/>
          <w:szCs w:val="24"/>
        </w:rPr>
      </w:pPr>
    </w:p>
    <w:p w:rsidR="00405D50" w:rsidRPr="00BA6438" w:rsidRDefault="00405D50" w:rsidP="004320F1">
      <w:pPr>
        <w:pStyle w:val="ListParagraph"/>
        <w:numPr>
          <w:ilvl w:val="0"/>
          <w:numId w:val="7"/>
        </w:numPr>
        <w:tabs>
          <w:tab w:val="left" w:pos="567"/>
        </w:tabs>
        <w:spacing w:before="240" w:line="480" w:lineRule="auto"/>
        <w:ind w:left="26" w:hanging="633"/>
        <w:rPr>
          <w:rFonts w:ascii="Times New Roman" w:hAnsi="Times New Roman" w:cs="B Lotus"/>
          <w:i/>
          <w:iCs/>
          <w:color w:val="201C1B"/>
          <w:sz w:val="24"/>
          <w:szCs w:val="24"/>
          <w:rtl/>
        </w:rPr>
      </w:pPr>
      <w:r w:rsidRPr="00BA6438">
        <w:rPr>
          <w:rFonts w:ascii="Times New Roman" w:hAnsi="Times New Roman" w:cs="B Lotus"/>
          <w:sz w:val="24"/>
          <w:szCs w:val="24"/>
        </w:rPr>
        <w:t xml:space="preserve">Taheri, Zahra. “Bio-surveillance and </w:t>
      </w:r>
      <w:r w:rsidRPr="00BA6438">
        <w:rPr>
          <w:rFonts w:ascii="Times New Roman" w:hAnsi="Times New Roman" w:cs="B Lotus"/>
          <w:color w:val="201C1B"/>
          <w:sz w:val="24"/>
          <w:szCs w:val="24"/>
        </w:rPr>
        <w:t xml:space="preserve">the Immobilizing Journey in </w:t>
      </w:r>
      <w:r w:rsidRPr="00BA6438">
        <w:rPr>
          <w:rFonts w:ascii="Times New Roman" w:hAnsi="Times New Roman" w:cs="B Lotus"/>
          <w:i/>
          <w:iCs/>
          <w:color w:val="201C1B"/>
          <w:sz w:val="24"/>
          <w:szCs w:val="24"/>
        </w:rPr>
        <w:t>The Inheritance of Loss</w:t>
      </w:r>
      <w:r w:rsidRPr="00BA6438">
        <w:rPr>
          <w:rFonts w:ascii="Times New Roman" w:hAnsi="Times New Roman" w:cs="B Lotus"/>
          <w:color w:val="201C1B"/>
          <w:sz w:val="24"/>
          <w:szCs w:val="24"/>
        </w:rPr>
        <w:t>”</w:t>
      </w:r>
      <w:r w:rsidRPr="00BA6438">
        <w:rPr>
          <w:rFonts w:ascii="Times New Roman" w:hAnsi="Times New Roman" w:cs="B Lotus"/>
          <w:i/>
          <w:iCs/>
          <w:color w:val="201C1B"/>
          <w:sz w:val="24"/>
          <w:szCs w:val="24"/>
        </w:rPr>
        <w:t>. Language Horizon.</w:t>
      </w:r>
      <w:r w:rsidRPr="00BA6438">
        <w:rPr>
          <w:rFonts w:ascii="Times New Roman" w:hAnsi="Times New Roman" w:cs="B Lotus"/>
          <w:color w:val="201C1B"/>
          <w:sz w:val="24"/>
          <w:szCs w:val="24"/>
        </w:rPr>
        <w:t xml:space="preserve"> Rsearch Article, 2022.</w:t>
      </w:r>
      <w:r w:rsidR="004320F1" w:rsidRPr="00BA6438">
        <w:rPr>
          <w:rFonts w:ascii="Times New Roman" w:hAnsi="Times New Roman" w:cs="B Lotus" w:hint="cs"/>
          <w:color w:val="201C1B"/>
          <w:sz w:val="24"/>
          <w:szCs w:val="24"/>
          <w:rtl/>
        </w:rPr>
        <w:t xml:space="preserve"> </w:t>
      </w:r>
      <w:r w:rsidR="004320F1" w:rsidRPr="00BA6438">
        <w:rPr>
          <w:rFonts w:ascii="Times New Roman" w:hAnsi="Times New Roman" w:cs="B Lotus"/>
          <w:color w:val="201C1B"/>
          <w:sz w:val="24"/>
          <w:szCs w:val="24"/>
        </w:rPr>
        <w:t xml:space="preserve"> Q2</w:t>
      </w:r>
    </w:p>
    <w:p w:rsidR="007F1F21" w:rsidRPr="00BA6438" w:rsidRDefault="007F1F21" w:rsidP="004320F1">
      <w:pPr>
        <w:pStyle w:val="ListParagraph"/>
        <w:numPr>
          <w:ilvl w:val="0"/>
          <w:numId w:val="7"/>
        </w:numPr>
        <w:bidi/>
        <w:spacing w:before="240"/>
        <w:ind w:left="26"/>
        <w:rPr>
          <w:rFonts w:ascii="Times New Roman" w:hAnsi="Times New Roman" w:cs="B Lotus"/>
          <w:sz w:val="24"/>
          <w:szCs w:val="24"/>
        </w:rPr>
      </w:pPr>
      <w:r w:rsidRPr="00BA6438">
        <w:rPr>
          <w:rFonts w:ascii="Times New Roman" w:hAnsi="Times New Roman" w:cs="B Lotus"/>
          <w:sz w:val="24"/>
          <w:szCs w:val="24"/>
          <w:rtl/>
        </w:rPr>
        <w:lastRenderedPageBreak/>
        <w:t>طاهری، زهرا.</w:t>
      </w:r>
      <w:r w:rsidRPr="00BA6438">
        <w:rPr>
          <w:rFonts w:ascii="Tahoma" w:hAnsi="Tahoma" w:cs="B Lotus"/>
          <w:sz w:val="24"/>
          <w:szCs w:val="24"/>
          <w:rtl/>
        </w:rPr>
        <w:t xml:space="preserve"> </w:t>
      </w:r>
      <w:r w:rsidRPr="00BA6438">
        <w:rPr>
          <w:rFonts w:ascii="yekan" w:hAnsi="yekan" w:cs="B Lotus" w:hint="cs"/>
          <w:color w:val="333333"/>
          <w:sz w:val="24"/>
          <w:szCs w:val="24"/>
          <w:rtl/>
        </w:rPr>
        <w:t>«</w:t>
      </w:r>
      <w:r w:rsidRPr="00BA6438">
        <w:rPr>
          <w:rFonts w:ascii="yekan" w:hAnsi="yekan" w:cs="B Lotus"/>
          <w:color w:val="333333"/>
          <w:sz w:val="24"/>
          <w:szCs w:val="24"/>
          <w:rtl/>
        </w:rPr>
        <w:t>ضد-زبان» و نقش آن در بازتعریف جغرافیای فرهنگی در نقشۀ عشق اهداف سویف</w:t>
      </w:r>
      <w:r w:rsidRPr="00BA6438">
        <w:rPr>
          <w:rFonts w:ascii="yekan" w:hAnsi="yekan" w:cs="B Lotus" w:hint="cs"/>
          <w:color w:val="333333"/>
          <w:sz w:val="24"/>
          <w:szCs w:val="24"/>
          <w:rtl/>
        </w:rPr>
        <w:t xml:space="preserve">. </w:t>
      </w:r>
      <w:r w:rsidRPr="00BA6438">
        <w:rPr>
          <w:rFonts w:ascii="Times New Roman" w:hAnsi="Times New Roman" w:cs="B Lotus"/>
          <w:i/>
          <w:iCs/>
          <w:sz w:val="24"/>
          <w:szCs w:val="24"/>
          <w:rtl/>
        </w:rPr>
        <w:t>پژوهش</w:t>
      </w:r>
      <w:r w:rsidRPr="00BA6438">
        <w:rPr>
          <w:rFonts w:ascii="Times New Roman" w:hAnsi="Times New Roman" w:cs="B Lotus"/>
          <w:i/>
          <w:iCs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i/>
          <w:iCs/>
          <w:sz w:val="24"/>
          <w:szCs w:val="24"/>
          <w:rtl/>
        </w:rPr>
        <w:t>ادبيات</w:t>
      </w:r>
      <w:r w:rsidRPr="00BA6438">
        <w:rPr>
          <w:rFonts w:ascii="Times New Roman" w:hAnsi="Times New Roman" w:cs="B Lotus"/>
          <w:i/>
          <w:iCs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i/>
          <w:iCs/>
          <w:sz w:val="24"/>
          <w:szCs w:val="24"/>
          <w:rtl/>
        </w:rPr>
        <w:t>معاصر</w:t>
      </w:r>
      <w:r w:rsidRPr="00BA6438">
        <w:rPr>
          <w:rFonts w:ascii="Times New Roman" w:hAnsi="Times New Roman" w:cs="B Lotus"/>
          <w:i/>
          <w:iCs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i/>
          <w:iCs/>
          <w:sz w:val="24"/>
          <w:szCs w:val="24"/>
          <w:rtl/>
        </w:rPr>
        <w:t xml:space="preserve">جهان، </w:t>
      </w:r>
      <w:r w:rsidR="004320F1" w:rsidRPr="00BA6438">
        <w:rPr>
          <w:rFonts w:ascii="Times New Roman" w:hAnsi="Times New Roman" w:cs="B Lotus" w:hint="cs"/>
          <w:sz w:val="24"/>
          <w:szCs w:val="24"/>
          <w:rtl/>
        </w:rPr>
        <w:t>بین المللی</w:t>
      </w:r>
      <w:r w:rsidRPr="00BA6438">
        <w:rPr>
          <w:rFonts w:ascii="Times New Roman" w:hAnsi="Times New Roman" w:cs="B Lotus"/>
          <w:sz w:val="24"/>
          <w:szCs w:val="24"/>
          <w:rtl/>
        </w:rPr>
        <w:t xml:space="preserve"> و </w:t>
      </w:r>
      <w:r w:rsidRPr="00BA6438">
        <w:rPr>
          <w:rFonts w:ascii="Times New Roman" w:hAnsi="Times New Roman" w:cs="B Lotus"/>
          <w:sz w:val="24"/>
          <w:szCs w:val="24"/>
        </w:rPr>
        <w:t xml:space="preserve"> Scopus</w:t>
      </w:r>
      <w:r w:rsidRPr="00BA6438">
        <w:rPr>
          <w:rFonts w:ascii="Times New Roman" w:hAnsi="Times New Roman" w:cs="B Lotus"/>
          <w:sz w:val="24"/>
          <w:szCs w:val="24"/>
          <w:rtl/>
        </w:rPr>
        <w:t>و</w:t>
      </w:r>
      <w:r w:rsidRPr="00BA6438">
        <w:rPr>
          <w:rFonts w:ascii="Times New Roman" w:hAnsi="Times New Roman" w:cs="B Lotus"/>
          <w:sz w:val="24"/>
          <w:szCs w:val="24"/>
        </w:rPr>
        <w:t xml:space="preserve"> ISC</w:t>
      </w:r>
      <w:r w:rsidRPr="00BA6438">
        <w:rPr>
          <w:rFonts w:ascii="Times New Roman" w:hAnsi="Times New Roman" w:cs="B Lotus"/>
          <w:sz w:val="24"/>
          <w:szCs w:val="24"/>
          <w:rtl/>
        </w:rPr>
        <w:t>،</w:t>
      </w:r>
      <w:r w:rsidRPr="00BA6438">
        <w:rPr>
          <w:rFonts w:ascii="Times New Roman" w:hAnsi="Times New Roman" w:cs="B Lotus" w:hint="cs"/>
          <w:sz w:val="24"/>
          <w:szCs w:val="24"/>
          <w:rtl/>
        </w:rPr>
        <w:t xml:space="preserve"> 1400.</w:t>
      </w:r>
    </w:p>
    <w:p w:rsidR="00AB66DC" w:rsidRPr="00BA6438" w:rsidRDefault="00AB66DC" w:rsidP="004320F1">
      <w:pPr>
        <w:pStyle w:val="ListParagraph"/>
        <w:bidi/>
        <w:spacing w:before="240"/>
        <w:ind w:left="26"/>
        <w:rPr>
          <w:rFonts w:ascii="Times New Roman" w:hAnsi="Times New Roman" w:cs="B Lotus"/>
          <w:sz w:val="24"/>
          <w:szCs w:val="24"/>
        </w:rPr>
      </w:pPr>
    </w:p>
    <w:p w:rsidR="007F1F21" w:rsidRPr="00BA6438" w:rsidRDefault="007F1F21" w:rsidP="004320F1">
      <w:pPr>
        <w:pStyle w:val="ListParagraph"/>
        <w:numPr>
          <w:ilvl w:val="0"/>
          <w:numId w:val="7"/>
        </w:numPr>
        <w:bidi/>
        <w:spacing w:before="240"/>
        <w:ind w:left="26"/>
        <w:rPr>
          <w:rFonts w:ascii="Times New Roman" w:hAnsi="Times New Roman" w:cs="B Lotus"/>
          <w:sz w:val="24"/>
          <w:szCs w:val="24"/>
        </w:rPr>
      </w:pPr>
      <w:r w:rsidRPr="00BA6438">
        <w:rPr>
          <w:rFonts w:ascii="Times New Roman" w:hAnsi="Times New Roman" w:cs="B Lotus"/>
          <w:sz w:val="24"/>
          <w:szCs w:val="24"/>
          <w:rtl/>
        </w:rPr>
        <w:t xml:space="preserve">طاهری، زهرا. </w:t>
      </w:r>
      <w:r w:rsidRPr="00BA6438">
        <w:rPr>
          <w:rFonts w:ascii="Times New Roman" w:hAnsi="Times New Roman" w:cs="B Lotus" w:hint="cs"/>
          <w:sz w:val="24"/>
          <w:szCs w:val="24"/>
          <w:rtl/>
        </w:rPr>
        <w:t>«</w:t>
      </w:r>
      <w:r w:rsidRPr="00BA6438">
        <w:rPr>
          <w:rFonts w:ascii="Tahoma" w:hAnsi="Tahoma" w:cs="B Lotus"/>
          <w:kern w:val="36"/>
          <w:sz w:val="24"/>
          <w:szCs w:val="24"/>
          <w:rtl/>
        </w:rPr>
        <w:t>جامعه انظباطی یا جامعه کنترلی، مسئله این است: برای «دیگری» راه گریزی نیست</w:t>
      </w:r>
      <w:r w:rsidRPr="00BA6438">
        <w:rPr>
          <w:rFonts w:ascii="Tahoma" w:hAnsi="Tahoma" w:cs="B Lotus" w:hint="cs"/>
          <w:kern w:val="36"/>
          <w:sz w:val="24"/>
          <w:szCs w:val="24"/>
          <w:rtl/>
        </w:rPr>
        <w:t>».</w:t>
      </w:r>
      <w:r w:rsidRPr="00BA6438">
        <w:rPr>
          <w:rFonts w:ascii="Times New Roman" w:hAnsi="Times New Roman" w:cs="B Lotus"/>
          <w:i/>
          <w:iCs/>
          <w:sz w:val="24"/>
          <w:szCs w:val="24"/>
          <w:rtl/>
        </w:rPr>
        <w:t xml:space="preserve"> نقد زبان و ادبیات خارجی</w:t>
      </w:r>
      <w:r w:rsidRPr="00BA6438">
        <w:rPr>
          <w:rFonts w:ascii="Times New Roman" w:hAnsi="Times New Roman" w:cs="B Lotus"/>
          <w:sz w:val="24"/>
          <w:szCs w:val="24"/>
          <w:rtl/>
        </w:rPr>
        <w:t>، علمی پژوهشی وزارتین و</w:t>
      </w:r>
      <w:r w:rsidRPr="00BA6438">
        <w:rPr>
          <w:rFonts w:ascii="Times New Roman" w:hAnsi="Times New Roman" w:cs="B Lotus"/>
          <w:sz w:val="24"/>
          <w:szCs w:val="24"/>
        </w:rPr>
        <w:t xml:space="preserve"> ISC </w:t>
      </w:r>
      <w:r w:rsidRPr="00BA6438">
        <w:rPr>
          <w:rFonts w:ascii="Times New Roman" w:hAnsi="Times New Roman" w:cs="B Lotus" w:hint="cs"/>
          <w:sz w:val="24"/>
          <w:szCs w:val="24"/>
          <w:rtl/>
        </w:rPr>
        <w:t>، 1400.</w:t>
      </w:r>
    </w:p>
    <w:p w:rsidR="00AB66DC" w:rsidRPr="00BA6438" w:rsidRDefault="00AB66DC" w:rsidP="004320F1">
      <w:pPr>
        <w:pStyle w:val="ListParagraph"/>
        <w:bidi/>
        <w:spacing w:before="240"/>
        <w:ind w:left="26"/>
        <w:rPr>
          <w:rFonts w:ascii="Times New Roman" w:hAnsi="Times New Roman" w:cs="B Lotus"/>
          <w:sz w:val="24"/>
          <w:szCs w:val="24"/>
        </w:rPr>
      </w:pPr>
    </w:p>
    <w:p w:rsidR="00A10C08" w:rsidRPr="00BA6438" w:rsidRDefault="00A10C08" w:rsidP="004320F1">
      <w:pPr>
        <w:pStyle w:val="ListParagraph"/>
        <w:numPr>
          <w:ilvl w:val="0"/>
          <w:numId w:val="7"/>
        </w:numPr>
        <w:bidi/>
        <w:spacing w:before="240"/>
        <w:ind w:left="26"/>
        <w:rPr>
          <w:rFonts w:ascii="Times New Roman" w:hAnsi="Times New Roman" w:cs="B Lotus"/>
          <w:sz w:val="24"/>
          <w:szCs w:val="24"/>
        </w:rPr>
      </w:pPr>
      <w:r w:rsidRPr="00BA6438">
        <w:rPr>
          <w:rFonts w:ascii="Times New Roman" w:hAnsi="Times New Roman" w:cs="B Lotus"/>
          <w:sz w:val="24"/>
          <w:szCs w:val="24"/>
          <w:rtl/>
        </w:rPr>
        <w:t>طاهری، زهرا. "بررسی مفاهیم کمپ</w:t>
      </w:r>
      <w:r w:rsidRPr="00BA6438">
        <w:rPr>
          <w:rFonts w:ascii="Times New Roman" w:hAnsi="Times New Roman" w:cs="B Lotus"/>
          <w:sz w:val="24"/>
          <w:szCs w:val="24"/>
          <w:rtl/>
        </w:rPr>
        <w:softHyphen/>
        <w:t xml:space="preserve">وندی و هومو ساکر در رمان </w:t>
      </w:r>
      <w:r w:rsidRPr="00BA6438">
        <w:rPr>
          <w:rFonts w:ascii="Times New Roman" w:hAnsi="Times New Roman" w:cs="B Lotus"/>
          <w:i/>
          <w:iCs/>
          <w:sz w:val="24"/>
          <w:szCs w:val="24"/>
          <w:rtl/>
        </w:rPr>
        <w:t xml:space="preserve">در آشپزخانه </w:t>
      </w:r>
      <w:r w:rsidRPr="00BA6438">
        <w:rPr>
          <w:rFonts w:ascii="Times New Roman" w:hAnsi="Times New Roman" w:cs="B Lotus"/>
          <w:sz w:val="24"/>
          <w:szCs w:val="24"/>
          <w:rtl/>
        </w:rPr>
        <w:t>نوشتۀ مونیکا علی."</w:t>
      </w:r>
      <w:r w:rsidRPr="00BA6438">
        <w:rPr>
          <w:rFonts w:ascii="Times New Roman" w:hAnsi="Times New Roman" w:cs="B Lotus"/>
          <w:i/>
          <w:iCs/>
          <w:sz w:val="24"/>
          <w:szCs w:val="24"/>
          <w:rtl/>
        </w:rPr>
        <w:t xml:space="preserve"> نقد زبان و ادبیات خارجی</w:t>
      </w:r>
      <w:r w:rsidRPr="00BA6438">
        <w:rPr>
          <w:rFonts w:ascii="Times New Roman" w:hAnsi="Times New Roman" w:cs="B Lotus"/>
          <w:sz w:val="24"/>
          <w:szCs w:val="24"/>
          <w:rtl/>
        </w:rPr>
        <w:t>، علمی پژوهشی وزارتین و</w:t>
      </w:r>
      <w:r w:rsidRPr="00BA6438">
        <w:rPr>
          <w:rFonts w:ascii="Times New Roman" w:hAnsi="Times New Roman" w:cs="B Lotus"/>
          <w:sz w:val="24"/>
          <w:szCs w:val="24"/>
        </w:rPr>
        <w:t xml:space="preserve"> ISC</w:t>
      </w:r>
      <w:r w:rsidR="00293C3E" w:rsidRPr="00BA6438">
        <w:rPr>
          <w:rFonts w:ascii="Times New Roman" w:hAnsi="Times New Roman" w:cs="B Lotus"/>
          <w:sz w:val="24"/>
          <w:szCs w:val="24"/>
        </w:rPr>
        <w:t xml:space="preserve"> </w:t>
      </w:r>
      <w:r w:rsidR="00293C3E" w:rsidRPr="00BA6438">
        <w:rPr>
          <w:rFonts w:ascii="Times New Roman" w:hAnsi="Times New Roman" w:cs="B Lotus" w:hint="cs"/>
          <w:sz w:val="24"/>
          <w:szCs w:val="24"/>
          <w:rtl/>
        </w:rPr>
        <w:t>، 1399.</w:t>
      </w:r>
    </w:p>
    <w:p w:rsidR="00AB66DC" w:rsidRPr="00BA6438" w:rsidRDefault="00AB66DC" w:rsidP="004320F1">
      <w:pPr>
        <w:pStyle w:val="ListParagraph"/>
        <w:bidi/>
        <w:spacing w:before="240"/>
        <w:ind w:left="26"/>
        <w:rPr>
          <w:rFonts w:ascii="Times New Roman" w:hAnsi="Times New Roman" w:cs="B Lotus"/>
          <w:sz w:val="24"/>
          <w:szCs w:val="24"/>
          <w:rtl/>
        </w:rPr>
      </w:pPr>
    </w:p>
    <w:p w:rsidR="004320F1" w:rsidRPr="00BA6438" w:rsidRDefault="00A10C08" w:rsidP="004320F1">
      <w:pPr>
        <w:pStyle w:val="ListParagraph"/>
        <w:numPr>
          <w:ilvl w:val="0"/>
          <w:numId w:val="7"/>
        </w:numPr>
        <w:bidi/>
        <w:spacing w:before="240"/>
        <w:ind w:left="26"/>
        <w:rPr>
          <w:rFonts w:cs="B Lotus"/>
          <w:sz w:val="24"/>
          <w:szCs w:val="24"/>
        </w:rPr>
      </w:pPr>
      <w:r w:rsidRPr="00BA6438">
        <w:rPr>
          <w:rFonts w:ascii="Times New Roman" w:hAnsi="Times New Roman" w:cs="B Lotus"/>
          <w:sz w:val="24"/>
          <w:szCs w:val="24"/>
          <w:rtl/>
        </w:rPr>
        <w:t>طاهری، زهرا. "</w:t>
      </w:r>
      <w:r w:rsidRPr="00BA6438">
        <w:rPr>
          <w:rFonts w:ascii="Times New Roman" w:hAnsi="Times New Roman" w:cs="B Lotus"/>
          <w:i/>
          <w:iCs/>
          <w:sz w:val="24"/>
          <w:szCs w:val="24"/>
          <w:rtl/>
        </w:rPr>
        <w:t>بیوتن</w:t>
      </w:r>
      <w:r w:rsidRPr="00BA6438">
        <w:rPr>
          <w:rFonts w:ascii="Times New Roman" w:hAnsi="Times New Roman" w:cs="B Lotus"/>
          <w:sz w:val="24"/>
          <w:szCs w:val="24"/>
          <w:rtl/>
        </w:rPr>
        <w:t xml:space="preserve">: روایتی از دیگری فرهنگی." </w:t>
      </w:r>
      <w:r w:rsidRPr="00BA6438">
        <w:rPr>
          <w:rFonts w:ascii="Times New Roman" w:hAnsi="Times New Roman" w:cs="B Lotus"/>
          <w:i/>
          <w:iCs/>
          <w:sz w:val="24"/>
          <w:szCs w:val="24"/>
          <w:rtl/>
        </w:rPr>
        <w:t xml:space="preserve">نقد و نظریه ادبی (ادب پژوهشی سابق). </w:t>
      </w:r>
      <w:r w:rsidRPr="00BA6438">
        <w:rPr>
          <w:rFonts w:ascii="Times New Roman" w:hAnsi="Times New Roman" w:cs="B Lotus"/>
          <w:sz w:val="24"/>
          <w:szCs w:val="24"/>
          <w:rtl/>
        </w:rPr>
        <w:t>علمی پژوهشی وزارتین و</w:t>
      </w:r>
      <w:r w:rsidRPr="00BA6438">
        <w:rPr>
          <w:rFonts w:ascii="Times New Roman" w:hAnsi="Times New Roman" w:cs="B Lotus"/>
          <w:sz w:val="24"/>
          <w:szCs w:val="24"/>
        </w:rPr>
        <w:t xml:space="preserve"> ISC</w:t>
      </w:r>
      <w:r w:rsidRPr="00BA6438">
        <w:rPr>
          <w:rFonts w:ascii="Times New Roman" w:hAnsi="Times New Roman" w:cs="B Lotus"/>
          <w:sz w:val="24"/>
          <w:szCs w:val="24"/>
          <w:rtl/>
        </w:rPr>
        <w:t>، 1398.</w:t>
      </w:r>
      <w:r w:rsidR="004320F1" w:rsidRPr="00BA6438">
        <w:rPr>
          <w:rFonts w:ascii="Times New Roman" w:hAnsi="Times New Roman" w:cs="B Lotus"/>
          <w:sz w:val="24"/>
          <w:szCs w:val="24"/>
        </w:rPr>
        <w:t xml:space="preserve"> Q1</w:t>
      </w:r>
    </w:p>
    <w:p w:rsidR="00A10C08" w:rsidRPr="00BA6438" w:rsidRDefault="00A10C08" w:rsidP="004320F1">
      <w:pPr>
        <w:pStyle w:val="ListParagraph"/>
        <w:numPr>
          <w:ilvl w:val="0"/>
          <w:numId w:val="7"/>
        </w:numPr>
        <w:bidi/>
        <w:spacing w:before="240"/>
        <w:ind w:left="26"/>
        <w:rPr>
          <w:rFonts w:cs="B Lotus"/>
          <w:sz w:val="24"/>
          <w:szCs w:val="24"/>
        </w:rPr>
      </w:pPr>
      <w:r w:rsidRPr="00BA6438">
        <w:rPr>
          <w:rFonts w:ascii="Times New Roman" w:hAnsi="Times New Roman" w:cs="B Lotus"/>
          <w:sz w:val="24"/>
          <w:szCs w:val="24"/>
          <w:rtl/>
        </w:rPr>
        <w:t>طاهری، زهرا. "بازظهور</w:t>
      </w:r>
      <w:r w:rsidRPr="00BA6438">
        <w:rPr>
          <w:rFonts w:ascii="Times New Roman" w:hAnsi="Times New Roman" w:cs="B Lotus"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sz w:val="24"/>
          <w:szCs w:val="24"/>
          <w:rtl/>
        </w:rPr>
        <w:t>ادبیات</w:t>
      </w:r>
      <w:r w:rsidRPr="00BA6438">
        <w:rPr>
          <w:rFonts w:ascii="Times New Roman" w:hAnsi="Times New Roman" w:cs="B Lotus"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sz w:val="24"/>
          <w:szCs w:val="24"/>
          <w:rtl/>
        </w:rPr>
        <w:t>حرمسرایی</w:t>
      </w:r>
      <w:r w:rsidRPr="00BA6438">
        <w:rPr>
          <w:rFonts w:ascii="Times New Roman" w:hAnsi="Times New Roman" w:cs="B Lotus"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sz w:val="24"/>
          <w:szCs w:val="24"/>
          <w:rtl/>
        </w:rPr>
        <w:t>در</w:t>
      </w:r>
      <w:r w:rsidRPr="00BA6438">
        <w:rPr>
          <w:rFonts w:ascii="Times New Roman" w:hAnsi="Times New Roman" w:cs="B Lotus"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sz w:val="24"/>
          <w:szCs w:val="24"/>
          <w:rtl/>
        </w:rPr>
        <w:t>دوران</w:t>
      </w:r>
      <w:r w:rsidRPr="00BA6438">
        <w:rPr>
          <w:rFonts w:ascii="Times New Roman" w:hAnsi="Times New Roman" w:cs="B Lotus"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sz w:val="24"/>
          <w:szCs w:val="24"/>
          <w:rtl/>
        </w:rPr>
        <w:t>پساترور</w:t>
      </w:r>
      <w:r w:rsidRPr="00BA6438">
        <w:rPr>
          <w:rFonts w:ascii="Times New Roman" w:hAnsi="Times New Roman" w:cs="B Lotus"/>
          <w:sz w:val="24"/>
          <w:szCs w:val="24"/>
        </w:rPr>
        <w:t xml:space="preserve">: </w:t>
      </w:r>
      <w:r w:rsidRPr="00BA6438">
        <w:rPr>
          <w:rFonts w:ascii="Times New Roman" w:hAnsi="Times New Roman" w:cs="B Lotus"/>
          <w:sz w:val="24"/>
          <w:szCs w:val="24"/>
          <w:rtl/>
        </w:rPr>
        <w:t>پرفرو</w:t>
      </w:r>
      <w:r w:rsidRPr="00BA6438">
        <w:rPr>
          <w:rFonts w:ascii="Times New Roman" w:hAnsi="Times New Roman" w:cs="B Lotus"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sz w:val="24"/>
          <w:szCs w:val="24"/>
          <w:rtl/>
        </w:rPr>
        <w:t>شهایی</w:t>
      </w:r>
      <w:r w:rsidRPr="00BA6438">
        <w:rPr>
          <w:rFonts w:ascii="Times New Roman" w:hAnsi="Times New Roman" w:cs="B Lotus"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sz w:val="24"/>
          <w:szCs w:val="24"/>
          <w:rtl/>
        </w:rPr>
        <w:t>با</w:t>
      </w:r>
      <w:r w:rsidRPr="00BA6438">
        <w:rPr>
          <w:rFonts w:ascii="Times New Roman" w:hAnsi="Times New Roman" w:cs="B Lotus"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sz w:val="24"/>
          <w:szCs w:val="24"/>
          <w:rtl/>
        </w:rPr>
        <w:t>طرح</w:t>
      </w:r>
      <w:r w:rsidRPr="00BA6438">
        <w:rPr>
          <w:rFonts w:ascii="Times New Roman" w:hAnsi="Times New Roman" w:cs="B Lotus"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sz w:val="24"/>
          <w:szCs w:val="24"/>
          <w:rtl/>
        </w:rPr>
        <w:t>جلد زنان</w:t>
      </w:r>
      <w:r w:rsidRPr="00BA6438">
        <w:rPr>
          <w:rFonts w:ascii="Times New Roman" w:hAnsi="Times New Roman" w:cs="B Lotus"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sz w:val="24"/>
          <w:szCs w:val="24"/>
          <w:rtl/>
        </w:rPr>
        <w:t xml:space="preserve">برقع زده." </w:t>
      </w:r>
      <w:r w:rsidRPr="00BA6438">
        <w:rPr>
          <w:rFonts w:ascii="Times New Roman" w:hAnsi="Times New Roman" w:cs="B Lotus"/>
          <w:i/>
          <w:iCs/>
          <w:sz w:val="24"/>
          <w:szCs w:val="24"/>
          <w:rtl/>
        </w:rPr>
        <w:t>نقد زبان و ادبیات خارجی</w:t>
      </w:r>
      <w:r w:rsidRPr="00BA6438">
        <w:rPr>
          <w:rFonts w:ascii="Times New Roman" w:hAnsi="Times New Roman" w:cs="B Lotus"/>
          <w:sz w:val="24"/>
          <w:szCs w:val="24"/>
          <w:rtl/>
        </w:rPr>
        <w:t>، علمی پژوهشی وزارتین و</w:t>
      </w:r>
      <w:r w:rsidRPr="00BA6438">
        <w:rPr>
          <w:rFonts w:ascii="Times New Roman" w:hAnsi="Times New Roman" w:cs="B Lotus"/>
          <w:sz w:val="24"/>
          <w:szCs w:val="24"/>
        </w:rPr>
        <w:t xml:space="preserve"> ISC</w:t>
      </w:r>
      <w:r w:rsidRPr="00BA6438">
        <w:rPr>
          <w:rFonts w:ascii="Times New Roman" w:hAnsi="Times New Roman" w:cs="B Lotus"/>
          <w:sz w:val="24"/>
          <w:szCs w:val="24"/>
          <w:rtl/>
        </w:rPr>
        <w:t>، 1398.</w:t>
      </w:r>
    </w:p>
    <w:p w:rsidR="00A10C08" w:rsidRPr="00BA6438" w:rsidRDefault="00A10C08" w:rsidP="004320F1">
      <w:pPr>
        <w:pStyle w:val="ListParagraph"/>
        <w:numPr>
          <w:ilvl w:val="0"/>
          <w:numId w:val="7"/>
        </w:numPr>
        <w:bidi/>
        <w:spacing w:before="240"/>
        <w:ind w:left="26"/>
        <w:rPr>
          <w:rFonts w:cs="B Lotus"/>
          <w:sz w:val="24"/>
          <w:szCs w:val="24"/>
        </w:rPr>
      </w:pPr>
      <w:r w:rsidRPr="00BA6438">
        <w:rPr>
          <w:rFonts w:ascii="Times New Roman" w:hAnsi="Times New Roman" w:cs="B Lotus"/>
          <w:sz w:val="24"/>
          <w:szCs w:val="24"/>
          <w:rtl/>
        </w:rPr>
        <w:t>طاهری، زهرا. "تصاوير</w:t>
      </w:r>
      <w:r w:rsidRPr="00BA6438">
        <w:rPr>
          <w:rFonts w:ascii="Times New Roman" w:hAnsi="Times New Roman" w:cs="B Lotus"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sz w:val="24"/>
          <w:szCs w:val="24"/>
          <w:rtl/>
        </w:rPr>
        <w:t>از</w:t>
      </w:r>
      <w:r w:rsidRPr="00BA6438">
        <w:rPr>
          <w:rFonts w:ascii="Times New Roman" w:hAnsi="Times New Roman" w:cs="B Lotus"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sz w:val="24"/>
          <w:szCs w:val="24"/>
          <w:rtl/>
        </w:rPr>
        <w:t>آنچه</w:t>
      </w:r>
      <w:r w:rsidRPr="00BA6438">
        <w:rPr>
          <w:rFonts w:ascii="Times New Roman" w:hAnsi="Times New Roman" w:cs="B Lotus"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sz w:val="24"/>
          <w:szCs w:val="24"/>
          <w:rtl/>
        </w:rPr>
        <w:t>م</w:t>
      </w:r>
      <w:r w:rsidRPr="00BA6438">
        <w:rPr>
          <w:rFonts w:ascii="Times New Roman" w:hAnsi="Times New Roman" w:cs="B Lotus"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sz w:val="24"/>
          <w:szCs w:val="24"/>
          <w:rtl/>
        </w:rPr>
        <w:t>يبينيد</w:t>
      </w:r>
      <w:r w:rsidRPr="00BA6438">
        <w:rPr>
          <w:rFonts w:ascii="Times New Roman" w:hAnsi="Times New Roman" w:cs="B Lotus"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sz w:val="24"/>
          <w:szCs w:val="24"/>
          <w:rtl/>
        </w:rPr>
        <w:t>پيچيده</w:t>
      </w:r>
      <w:r w:rsidRPr="00BA6438">
        <w:rPr>
          <w:rFonts w:ascii="Times New Roman" w:hAnsi="Times New Roman" w:cs="B Lotus"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sz w:val="24"/>
          <w:szCs w:val="24"/>
          <w:rtl/>
        </w:rPr>
        <w:t>تر</w:t>
      </w:r>
      <w:r w:rsidRPr="00BA6438">
        <w:rPr>
          <w:rFonts w:ascii="Times New Roman" w:hAnsi="Times New Roman" w:cs="B Lotus"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sz w:val="24"/>
          <w:szCs w:val="24"/>
          <w:rtl/>
        </w:rPr>
        <w:t>هستند</w:t>
      </w:r>
      <w:r w:rsidRPr="00BA6438">
        <w:rPr>
          <w:rFonts w:ascii="Times New Roman" w:hAnsi="Times New Roman" w:cs="B Lotus"/>
          <w:sz w:val="24"/>
          <w:szCs w:val="24"/>
        </w:rPr>
        <w:t>:</w:t>
      </w:r>
      <w:r w:rsidRPr="00BA6438">
        <w:rPr>
          <w:rFonts w:ascii="Times New Roman" w:hAnsi="Times New Roman" w:cs="B Lotus"/>
          <w:sz w:val="24"/>
          <w:szCs w:val="24"/>
          <w:rtl/>
        </w:rPr>
        <w:t xml:space="preserve"> تحليل</w:t>
      </w:r>
      <w:r w:rsidRPr="00BA6438">
        <w:rPr>
          <w:rFonts w:ascii="Times New Roman" w:hAnsi="Times New Roman" w:cs="B Lotus"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sz w:val="24"/>
          <w:szCs w:val="24"/>
          <w:rtl/>
        </w:rPr>
        <w:t>ايدئولوژي</w:t>
      </w:r>
      <w:r w:rsidRPr="00BA6438">
        <w:rPr>
          <w:rFonts w:ascii="Times New Roman" w:hAnsi="Times New Roman" w:cs="B Lotus"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sz w:val="24"/>
          <w:szCs w:val="24"/>
          <w:rtl/>
        </w:rPr>
        <w:t>بصري</w:t>
      </w:r>
      <w:r w:rsidRPr="00BA6438">
        <w:rPr>
          <w:rFonts w:ascii="Times New Roman" w:hAnsi="Times New Roman" w:cs="B Lotus"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sz w:val="24"/>
          <w:szCs w:val="24"/>
          <w:rtl/>
        </w:rPr>
        <w:t>در</w:t>
      </w:r>
      <w:r w:rsidRPr="00BA6438">
        <w:rPr>
          <w:rFonts w:ascii="Times New Roman" w:hAnsi="Times New Roman" w:cs="B Lotus"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sz w:val="24"/>
          <w:szCs w:val="24"/>
          <w:rtl/>
        </w:rPr>
        <w:t>طرح جلدهاي</w:t>
      </w:r>
      <w:r w:rsidRPr="00BA6438">
        <w:rPr>
          <w:rFonts w:ascii="Times New Roman" w:hAnsi="Times New Roman" w:cs="B Lotus"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i/>
          <w:iCs/>
          <w:sz w:val="24"/>
          <w:szCs w:val="24"/>
          <w:rtl/>
        </w:rPr>
        <w:t>پرنسس</w:t>
      </w:r>
      <w:r w:rsidRPr="00BA6438">
        <w:rPr>
          <w:rFonts w:ascii="Times New Roman" w:hAnsi="Times New Roman" w:cs="B Lotus"/>
          <w:i/>
          <w:iCs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sz w:val="24"/>
          <w:szCs w:val="24"/>
          <w:rtl/>
        </w:rPr>
        <w:t>نوشتة</w:t>
      </w:r>
      <w:r w:rsidRPr="00BA6438">
        <w:rPr>
          <w:rFonts w:ascii="Times New Roman" w:hAnsi="Times New Roman" w:cs="B Lotus"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sz w:val="24"/>
          <w:szCs w:val="24"/>
          <w:rtl/>
        </w:rPr>
        <w:t>جين</w:t>
      </w:r>
      <w:r w:rsidRPr="00BA6438">
        <w:rPr>
          <w:rFonts w:ascii="Times New Roman" w:hAnsi="Times New Roman" w:cs="B Lotus"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sz w:val="24"/>
          <w:szCs w:val="24"/>
          <w:rtl/>
        </w:rPr>
        <w:t>سسون."</w:t>
      </w:r>
      <w:r w:rsidRPr="00BA6438">
        <w:rPr>
          <w:rFonts w:ascii="Times New Roman" w:hAnsi="Times New Roman" w:cs="B Lotus"/>
          <w:i/>
          <w:iCs/>
          <w:sz w:val="24"/>
          <w:szCs w:val="24"/>
          <w:rtl/>
        </w:rPr>
        <w:t xml:space="preserve"> پژوهش</w:t>
      </w:r>
      <w:r w:rsidRPr="00BA6438">
        <w:rPr>
          <w:rFonts w:ascii="Times New Roman" w:hAnsi="Times New Roman" w:cs="B Lotus"/>
          <w:i/>
          <w:iCs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i/>
          <w:iCs/>
          <w:sz w:val="24"/>
          <w:szCs w:val="24"/>
          <w:rtl/>
        </w:rPr>
        <w:t>ادبيات</w:t>
      </w:r>
      <w:r w:rsidRPr="00BA6438">
        <w:rPr>
          <w:rFonts w:ascii="Times New Roman" w:hAnsi="Times New Roman" w:cs="B Lotus"/>
          <w:i/>
          <w:iCs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i/>
          <w:iCs/>
          <w:sz w:val="24"/>
          <w:szCs w:val="24"/>
          <w:rtl/>
        </w:rPr>
        <w:t>معاصر</w:t>
      </w:r>
      <w:r w:rsidRPr="00BA6438">
        <w:rPr>
          <w:rFonts w:ascii="Times New Roman" w:hAnsi="Times New Roman" w:cs="B Lotus"/>
          <w:i/>
          <w:iCs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i/>
          <w:iCs/>
          <w:sz w:val="24"/>
          <w:szCs w:val="24"/>
          <w:rtl/>
        </w:rPr>
        <w:t xml:space="preserve">جهان، </w:t>
      </w:r>
      <w:r w:rsidR="004320F1" w:rsidRPr="00BA6438">
        <w:rPr>
          <w:rFonts w:ascii="Times New Roman" w:hAnsi="Times New Roman" w:cs="B Lotus" w:hint="cs"/>
          <w:sz w:val="24"/>
          <w:szCs w:val="24"/>
          <w:rtl/>
        </w:rPr>
        <w:t>بین المللی</w:t>
      </w:r>
      <w:r w:rsidRPr="00BA6438">
        <w:rPr>
          <w:rFonts w:ascii="Times New Roman" w:hAnsi="Times New Roman" w:cs="B Lotus"/>
          <w:sz w:val="24"/>
          <w:szCs w:val="24"/>
          <w:rtl/>
        </w:rPr>
        <w:t xml:space="preserve"> و </w:t>
      </w:r>
      <w:r w:rsidRPr="00BA6438">
        <w:rPr>
          <w:rFonts w:ascii="Times New Roman" w:hAnsi="Times New Roman" w:cs="B Lotus"/>
          <w:sz w:val="24"/>
          <w:szCs w:val="24"/>
        </w:rPr>
        <w:t xml:space="preserve"> Scopus</w:t>
      </w:r>
      <w:r w:rsidRPr="00BA6438">
        <w:rPr>
          <w:rFonts w:ascii="Times New Roman" w:hAnsi="Times New Roman" w:cs="B Lotus"/>
          <w:sz w:val="24"/>
          <w:szCs w:val="24"/>
          <w:rtl/>
        </w:rPr>
        <w:t>و</w:t>
      </w:r>
      <w:r w:rsidRPr="00BA6438">
        <w:rPr>
          <w:rFonts w:ascii="Times New Roman" w:hAnsi="Times New Roman" w:cs="B Lotus"/>
          <w:sz w:val="24"/>
          <w:szCs w:val="24"/>
        </w:rPr>
        <w:t xml:space="preserve"> ISC</w:t>
      </w:r>
      <w:r w:rsidRPr="00BA6438">
        <w:rPr>
          <w:rFonts w:ascii="Times New Roman" w:hAnsi="Times New Roman" w:cs="B Lotus"/>
          <w:sz w:val="24"/>
          <w:szCs w:val="24"/>
          <w:rtl/>
        </w:rPr>
        <w:t>، 1398.</w:t>
      </w:r>
    </w:p>
    <w:p w:rsidR="00AB66DC" w:rsidRPr="00BA6438" w:rsidRDefault="00AB66DC" w:rsidP="004320F1">
      <w:pPr>
        <w:pStyle w:val="ListParagraph"/>
        <w:bidi/>
        <w:spacing w:before="240"/>
        <w:ind w:left="26"/>
        <w:rPr>
          <w:rFonts w:cs="B Lotus"/>
          <w:sz w:val="24"/>
          <w:szCs w:val="24"/>
        </w:rPr>
      </w:pPr>
    </w:p>
    <w:p w:rsidR="00AB66DC" w:rsidRPr="00BA6438" w:rsidRDefault="00A10C08" w:rsidP="004320F1">
      <w:pPr>
        <w:pStyle w:val="ListParagraph"/>
        <w:numPr>
          <w:ilvl w:val="0"/>
          <w:numId w:val="7"/>
        </w:numPr>
        <w:bidi/>
        <w:spacing w:before="240"/>
        <w:ind w:left="26"/>
        <w:rPr>
          <w:rFonts w:cs="B Lotus"/>
          <w:sz w:val="24"/>
          <w:szCs w:val="24"/>
        </w:rPr>
      </w:pPr>
      <w:r w:rsidRPr="00BA6438">
        <w:rPr>
          <w:rFonts w:ascii="Times New Roman" w:hAnsi="Times New Roman" w:cs="B Lotus"/>
          <w:sz w:val="24"/>
          <w:szCs w:val="24"/>
          <w:rtl/>
        </w:rPr>
        <w:t>طاهری، زهرا. "</w:t>
      </w:r>
      <w:r w:rsidRPr="00BA6438">
        <w:rPr>
          <w:rFonts w:ascii="Times New Roman" w:hAnsi="Times New Roman" w:cs="B Lotus"/>
          <w:i/>
          <w:iCs/>
          <w:sz w:val="24"/>
          <w:szCs w:val="24"/>
          <w:rtl/>
        </w:rPr>
        <w:t>میراثی از جنس خسران</w:t>
      </w:r>
      <w:r w:rsidRPr="00BA6438">
        <w:rPr>
          <w:rFonts w:ascii="Times New Roman" w:hAnsi="Times New Roman" w:cs="B Lotus"/>
          <w:sz w:val="24"/>
          <w:szCs w:val="24"/>
          <w:rtl/>
        </w:rPr>
        <w:t xml:space="preserve">: جستجوی خانه در برزخ دایسپورا." </w:t>
      </w:r>
      <w:r w:rsidRPr="00BA6438">
        <w:rPr>
          <w:rFonts w:ascii="Times New Roman" w:hAnsi="Times New Roman" w:cs="B Lotus"/>
          <w:i/>
          <w:iCs/>
          <w:sz w:val="24"/>
          <w:szCs w:val="24"/>
          <w:rtl/>
        </w:rPr>
        <w:t>نقد زبان و ادبیات خارجی</w:t>
      </w:r>
      <w:r w:rsidRPr="00BA6438">
        <w:rPr>
          <w:rFonts w:ascii="Times New Roman" w:hAnsi="Times New Roman" w:cs="B Lotus"/>
          <w:sz w:val="24"/>
          <w:szCs w:val="24"/>
          <w:rtl/>
        </w:rPr>
        <w:t>، علمی پژوهشی وزارتین</w:t>
      </w:r>
      <w:r w:rsidRPr="00BA6438">
        <w:rPr>
          <w:rFonts w:ascii="Times New Roman" w:hAnsi="Times New Roman" w:cs="B Lotus" w:hint="cs"/>
          <w:sz w:val="24"/>
          <w:szCs w:val="24"/>
          <w:rtl/>
        </w:rPr>
        <w:t xml:space="preserve">؛ </w:t>
      </w:r>
      <w:r w:rsidRPr="00BA6438">
        <w:rPr>
          <w:rFonts w:ascii="Times New Roman" w:hAnsi="Times New Roman" w:cs="B Lotus"/>
          <w:sz w:val="24"/>
          <w:szCs w:val="24"/>
          <w:rtl/>
        </w:rPr>
        <w:t xml:space="preserve"> </w:t>
      </w:r>
      <w:r w:rsidRPr="00BA6438">
        <w:rPr>
          <w:rFonts w:ascii="Times New Roman" w:hAnsi="Times New Roman" w:cs="B Lotus"/>
          <w:sz w:val="24"/>
          <w:szCs w:val="24"/>
        </w:rPr>
        <w:t>ISC</w:t>
      </w:r>
      <w:r w:rsidRPr="00BA6438">
        <w:rPr>
          <w:rFonts w:ascii="Times New Roman" w:hAnsi="Times New Roman" w:cs="B Lotus"/>
          <w:sz w:val="24"/>
          <w:szCs w:val="24"/>
          <w:rtl/>
        </w:rPr>
        <w:t>، 1397.</w:t>
      </w:r>
    </w:p>
    <w:p w:rsidR="00A10C08" w:rsidRPr="00BA6438" w:rsidRDefault="00A10C08" w:rsidP="004320F1">
      <w:pPr>
        <w:pStyle w:val="ListParagraph"/>
        <w:numPr>
          <w:ilvl w:val="1"/>
          <w:numId w:val="7"/>
        </w:numPr>
        <w:tabs>
          <w:tab w:val="left" w:pos="284"/>
          <w:tab w:val="left" w:pos="426"/>
          <w:tab w:val="left" w:pos="709"/>
        </w:tabs>
        <w:spacing w:before="240"/>
        <w:ind w:left="709" w:hanging="709"/>
        <w:rPr>
          <w:rFonts w:ascii="Times New Roman" w:hAnsi="Times New Roman" w:cs="B Lotus"/>
          <w:sz w:val="24"/>
          <w:szCs w:val="24"/>
        </w:rPr>
      </w:pPr>
      <w:r w:rsidRPr="00BA6438">
        <w:rPr>
          <w:rFonts w:ascii="Times New Roman" w:hAnsi="Times New Roman" w:cs="B Lotus"/>
          <w:sz w:val="24"/>
          <w:szCs w:val="24"/>
        </w:rPr>
        <w:t xml:space="preserve">Taheri, Zahra. </w:t>
      </w:r>
      <w:r w:rsidRPr="00BA6438">
        <w:rPr>
          <w:rFonts w:ascii="Times New Roman" w:hAnsi="Times New Roman" w:cs="B Lotus"/>
          <w:sz w:val="24"/>
          <w:szCs w:val="24"/>
          <w:rtl/>
        </w:rPr>
        <w:t>"</w:t>
      </w:r>
      <w:r w:rsidRPr="00BA6438">
        <w:rPr>
          <w:rFonts w:ascii="Times New Roman" w:hAnsi="Times New Roman" w:cs="B Lotus"/>
          <w:sz w:val="24"/>
          <w:szCs w:val="24"/>
        </w:rPr>
        <w:t xml:space="preserve">Liberal Fairy Tales: The Tale of the Other in Zadie Smith's </w:t>
      </w:r>
      <w:r w:rsidRPr="00BA6438">
        <w:rPr>
          <w:rFonts w:ascii="Times New Roman" w:hAnsi="Times New Roman" w:cs="B Lotus"/>
          <w:i/>
          <w:iCs/>
          <w:sz w:val="24"/>
          <w:szCs w:val="24"/>
        </w:rPr>
        <w:t>on Beauty.</w:t>
      </w:r>
      <w:r w:rsidR="004320F1" w:rsidRPr="00BA6438">
        <w:rPr>
          <w:rFonts w:ascii="Times New Roman" w:hAnsi="Times New Roman" w:cs="B Lotus"/>
          <w:sz w:val="24"/>
          <w:szCs w:val="24"/>
        </w:rPr>
        <w:t xml:space="preserve">” </w:t>
      </w:r>
      <w:r w:rsidR="004320F1" w:rsidRPr="00BA6438">
        <w:rPr>
          <w:rFonts w:ascii="Times New Roman" w:hAnsi="Times New Roman" w:cs="B Lotus"/>
          <w:i/>
          <w:iCs/>
          <w:sz w:val="24"/>
          <w:szCs w:val="24"/>
        </w:rPr>
        <w:t>The</w:t>
      </w:r>
      <w:r w:rsidR="004320F1" w:rsidRPr="00BA6438">
        <w:rPr>
          <w:rFonts w:ascii="Times New Roman" w:hAnsi="Times New Roman" w:cs="B Lotus"/>
          <w:i/>
          <w:iCs/>
          <w:sz w:val="24"/>
          <w:szCs w:val="24"/>
          <w:rtl/>
        </w:rPr>
        <w:t xml:space="preserve"> </w:t>
      </w:r>
      <w:r w:rsidRPr="00BA6438">
        <w:rPr>
          <w:rFonts w:ascii="Times New Roman" w:hAnsi="Times New Roman" w:cs="B Lotus"/>
          <w:i/>
          <w:iCs/>
          <w:sz w:val="24"/>
          <w:szCs w:val="24"/>
        </w:rPr>
        <w:t>Explicator</w:t>
      </w:r>
      <w:r w:rsidRPr="00BA6438">
        <w:rPr>
          <w:rFonts w:ascii="Times New Roman" w:hAnsi="Times New Roman" w:cs="B Lotus"/>
          <w:sz w:val="24"/>
          <w:szCs w:val="24"/>
        </w:rPr>
        <w:t>,</w:t>
      </w:r>
      <w:r w:rsidRPr="00BA6438">
        <w:rPr>
          <w:rFonts w:ascii="Times New Roman" w:hAnsi="Times New Roman" w:cs="B Lotus"/>
          <w:sz w:val="24"/>
          <w:szCs w:val="24"/>
          <w:rtl/>
        </w:rPr>
        <w:t xml:space="preserve"> </w:t>
      </w:r>
      <w:r w:rsidRPr="00BA6438">
        <w:rPr>
          <w:rFonts w:ascii="Times New Roman" w:hAnsi="Times New Roman" w:cs="B Lotus"/>
          <w:sz w:val="24"/>
          <w:szCs w:val="24"/>
        </w:rPr>
        <w:t>ISI, 2018.</w:t>
      </w:r>
      <w:r w:rsidR="004320F1" w:rsidRPr="00BA6438">
        <w:rPr>
          <w:rFonts w:ascii="Times New Roman" w:hAnsi="Times New Roman" w:cs="B Lotus"/>
          <w:color w:val="666666"/>
          <w:sz w:val="24"/>
          <w:szCs w:val="24"/>
          <w:shd w:val="clear" w:color="auto" w:fill="FFFFFF"/>
        </w:rPr>
        <w:t> </w:t>
      </w:r>
      <w:hyperlink r:id="rId14" w:history="1">
        <w:r w:rsidR="004320F1" w:rsidRPr="00BA6438">
          <w:rPr>
            <w:rStyle w:val="Hyperlink"/>
            <w:rFonts w:ascii="Times New Roman" w:hAnsi="Times New Roman" w:cs="B Lotus"/>
            <w:color w:val="000000" w:themeColor="text1"/>
            <w:sz w:val="24"/>
            <w:szCs w:val="24"/>
            <w:u w:val="none"/>
            <w:shd w:val="clear" w:color="auto" w:fill="FFFFFF"/>
          </w:rPr>
          <w:t>Vol. 75, No. 2</w:t>
        </w:r>
      </w:hyperlink>
      <w:r w:rsidR="00533FCD" w:rsidRPr="00BA6438">
        <w:rPr>
          <w:rFonts w:ascii="Times New Roman" w:hAnsi="Times New Roman" w:cs="B Lotus"/>
          <w:sz w:val="24"/>
          <w:szCs w:val="24"/>
        </w:rPr>
        <w:t xml:space="preserve"> </w:t>
      </w:r>
      <w:r w:rsidR="004320F1" w:rsidRPr="00BA6438">
        <w:rPr>
          <w:rFonts w:ascii="Times New Roman" w:hAnsi="Times New Roman" w:cs="B Lotus"/>
          <w:sz w:val="24"/>
          <w:szCs w:val="24"/>
        </w:rPr>
        <w:t>(2017)</w:t>
      </w:r>
      <w:r w:rsidR="00533FCD" w:rsidRPr="00BA6438">
        <w:rPr>
          <w:rFonts w:ascii="Times New Roman" w:hAnsi="Times New Roman" w:cs="B Lotus"/>
          <w:sz w:val="24"/>
          <w:szCs w:val="24"/>
        </w:rPr>
        <w:t>: 95-98. Q2</w:t>
      </w:r>
    </w:p>
    <w:p w:rsidR="00A10C08" w:rsidRPr="00BA6438" w:rsidRDefault="00A10C08" w:rsidP="00AB66DC">
      <w:pPr>
        <w:pStyle w:val="ListParagraph"/>
        <w:tabs>
          <w:tab w:val="left" w:pos="284"/>
          <w:tab w:val="left" w:pos="426"/>
        </w:tabs>
        <w:spacing w:before="240"/>
        <w:ind w:left="0"/>
        <w:rPr>
          <w:rFonts w:cs="B Lotus"/>
          <w:sz w:val="24"/>
          <w:szCs w:val="24"/>
        </w:rPr>
      </w:pPr>
    </w:p>
    <w:p w:rsidR="00A10C08" w:rsidRPr="00BA6438" w:rsidRDefault="00A10C08" w:rsidP="00533FCD">
      <w:pPr>
        <w:pStyle w:val="ListParagraph"/>
        <w:numPr>
          <w:ilvl w:val="0"/>
          <w:numId w:val="7"/>
        </w:numPr>
        <w:tabs>
          <w:tab w:val="left" w:pos="284"/>
          <w:tab w:val="left" w:pos="426"/>
        </w:tabs>
        <w:spacing w:before="240"/>
        <w:ind w:left="709" w:hanging="709"/>
        <w:rPr>
          <w:rFonts w:ascii="Times New Roman" w:hAnsi="Times New Roman" w:cs="B Lotus"/>
          <w:sz w:val="24"/>
          <w:szCs w:val="24"/>
        </w:rPr>
      </w:pPr>
      <w:r w:rsidRPr="00BA6438">
        <w:rPr>
          <w:rFonts w:ascii="Times New Roman" w:hAnsi="Times New Roman" w:cs="B Lotus"/>
          <w:sz w:val="24"/>
          <w:szCs w:val="24"/>
        </w:rPr>
        <w:t xml:space="preserve">Taheri, Zahra. “White Teeth: A Sight of Disgust or Nostalgia.” </w:t>
      </w:r>
      <w:r w:rsidR="00533FCD" w:rsidRPr="00BA6438">
        <w:rPr>
          <w:rFonts w:ascii="Times New Roman" w:hAnsi="Times New Roman" w:cs="B Lotus"/>
          <w:i/>
          <w:iCs/>
          <w:sz w:val="24"/>
          <w:szCs w:val="24"/>
        </w:rPr>
        <w:t>The</w:t>
      </w:r>
      <w:r w:rsidR="00533FCD" w:rsidRPr="00BA6438">
        <w:rPr>
          <w:rFonts w:ascii="Times New Roman" w:hAnsi="Times New Roman" w:cs="B Lotus"/>
          <w:i/>
          <w:iCs/>
          <w:sz w:val="24"/>
          <w:szCs w:val="24"/>
          <w:rtl/>
        </w:rPr>
        <w:t xml:space="preserve"> </w:t>
      </w:r>
      <w:r w:rsidR="00533FCD" w:rsidRPr="00BA6438">
        <w:rPr>
          <w:rFonts w:ascii="Times New Roman" w:hAnsi="Times New Roman" w:cs="B Lotus"/>
          <w:i/>
          <w:iCs/>
          <w:sz w:val="24"/>
          <w:szCs w:val="24"/>
        </w:rPr>
        <w:t>Explicator</w:t>
      </w:r>
      <w:r w:rsidRPr="00BA6438">
        <w:rPr>
          <w:rFonts w:ascii="Times New Roman" w:hAnsi="Times New Roman" w:cs="B Lotus"/>
          <w:sz w:val="24"/>
          <w:szCs w:val="24"/>
        </w:rPr>
        <w:t xml:space="preserve">, </w:t>
      </w:r>
      <w:r w:rsidR="00533FCD" w:rsidRPr="00BA6438">
        <w:rPr>
          <w:rFonts w:ascii="Times New Roman" w:hAnsi="Times New Roman" w:cs="B Lotus"/>
          <w:sz w:val="24"/>
          <w:szCs w:val="24"/>
          <w:shd w:val="clear" w:color="auto" w:fill="FFFFFF"/>
        </w:rPr>
        <w:t>Vol. 76, No. 3 (2018): 114-117. Q2</w:t>
      </w:r>
    </w:p>
    <w:p w:rsidR="00A10C08" w:rsidRPr="00BA6438" w:rsidRDefault="00A10C08" w:rsidP="00AB66DC">
      <w:pPr>
        <w:pStyle w:val="ListParagraph"/>
        <w:spacing w:before="240"/>
        <w:rPr>
          <w:rFonts w:cs="B Lotus"/>
          <w:sz w:val="24"/>
          <w:szCs w:val="24"/>
        </w:rPr>
      </w:pPr>
    </w:p>
    <w:p w:rsidR="00A10C08" w:rsidRPr="00BA6438" w:rsidRDefault="00A10C08" w:rsidP="00AB66DC">
      <w:pPr>
        <w:pStyle w:val="ListParagraph"/>
        <w:tabs>
          <w:tab w:val="left" w:pos="284"/>
          <w:tab w:val="left" w:pos="426"/>
        </w:tabs>
        <w:spacing w:before="240"/>
        <w:ind w:left="0"/>
        <w:rPr>
          <w:rFonts w:cs="B Lotus"/>
          <w:sz w:val="24"/>
          <w:szCs w:val="24"/>
        </w:rPr>
      </w:pPr>
    </w:p>
    <w:p w:rsidR="00A10C08" w:rsidRPr="00BA6438" w:rsidRDefault="00A10C08" w:rsidP="004320F1">
      <w:pPr>
        <w:pStyle w:val="ListParagraph"/>
        <w:numPr>
          <w:ilvl w:val="0"/>
          <w:numId w:val="7"/>
        </w:numPr>
        <w:tabs>
          <w:tab w:val="left" w:pos="284"/>
          <w:tab w:val="left" w:pos="426"/>
        </w:tabs>
        <w:bidi/>
        <w:spacing w:before="240"/>
        <w:ind w:left="0" w:firstLine="0"/>
        <w:rPr>
          <w:rFonts w:cs="B Lotus"/>
          <w:sz w:val="24"/>
          <w:szCs w:val="24"/>
        </w:rPr>
      </w:pPr>
      <w:r w:rsidRPr="00BA6438">
        <w:rPr>
          <w:rFonts w:ascii="Times New Roman" w:hAnsi="Times New Roman" w:cs="B Lotus"/>
          <w:sz w:val="24"/>
          <w:szCs w:val="24"/>
          <w:rtl/>
        </w:rPr>
        <w:t>طاهری، زهرا. "خانه</w:t>
      </w:r>
      <w:r w:rsidRPr="00BA6438">
        <w:rPr>
          <w:rFonts w:ascii="Times New Roman" w:hAnsi="Times New Roman" w:cs="B Lotus"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sz w:val="24"/>
          <w:szCs w:val="24"/>
          <w:rtl/>
        </w:rPr>
        <w:t>پدر</w:t>
      </w:r>
      <w:r w:rsidRPr="00BA6438">
        <w:rPr>
          <w:rFonts w:ascii="Times New Roman" w:hAnsi="Times New Roman" w:cs="B Lotus"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sz w:val="24"/>
          <w:szCs w:val="24"/>
          <w:rtl/>
        </w:rPr>
        <w:t>ی</w:t>
      </w:r>
      <w:r w:rsidRPr="00BA6438">
        <w:rPr>
          <w:rFonts w:ascii="Times New Roman" w:hAnsi="Times New Roman" w:cs="B Lotus"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sz w:val="24"/>
          <w:szCs w:val="24"/>
          <w:rtl/>
        </w:rPr>
        <w:t xml:space="preserve"> و پسافضا در</w:t>
      </w:r>
      <w:r w:rsidRPr="00BA6438">
        <w:rPr>
          <w:rFonts w:ascii="Times New Roman" w:hAnsi="Times New Roman" w:cs="B Lotus"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sz w:val="24"/>
          <w:szCs w:val="24"/>
          <w:rtl/>
        </w:rPr>
        <w:t>خانه</w:t>
      </w:r>
      <w:r w:rsidRPr="00BA6438">
        <w:rPr>
          <w:rFonts w:ascii="Times New Roman" w:hAnsi="Times New Roman" w:cs="B Lotus"/>
          <w:i/>
          <w:iCs/>
          <w:sz w:val="24"/>
          <w:szCs w:val="24"/>
        </w:rPr>
        <w:t xml:space="preserve">  </w:t>
      </w:r>
      <w:r w:rsidRPr="00BA6438">
        <w:rPr>
          <w:rFonts w:ascii="Times New Roman" w:hAnsi="Times New Roman" w:cs="B Lotus"/>
          <w:i/>
          <w:iCs/>
          <w:sz w:val="24"/>
          <w:szCs w:val="24"/>
          <w:rtl/>
        </w:rPr>
        <w:t>شن</w:t>
      </w:r>
      <w:r w:rsidRPr="00BA6438">
        <w:rPr>
          <w:rFonts w:ascii="Times New Roman" w:hAnsi="Times New Roman" w:cs="B Lotus"/>
          <w:i/>
          <w:iCs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i/>
          <w:iCs/>
          <w:sz w:val="24"/>
          <w:szCs w:val="24"/>
          <w:rtl/>
        </w:rPr>
        <w:t>ومه</w:t>
      </w:r>
      <w:r w:rsidRPr="00BA6438">
        <w:rPr>
          <w:rFonts w:ascii="Times New Roman" w:hAnsi="Times New Roman" w:cs="B Lotus"/>
          <w:sz w:val="24"/>
          <w:szCs w:val="24"/>
          <w:rtl/>
        </w:rPr>
        <w:t xml:space="preserve">." </w:t>
      </w:r>
      <w:r w:rsidRPr="00BA6438">
        <w:rPr>
          <w:rFonts w:ascii="Times New Roman" w:hAnsi="Times New Roman" w:cs="B Lotus"/>
          <w:i/>
          <w:iCs/>
          <w:sz w:val="24"/>
          <w:szCs w:val="24"/>
          <w:rtl/>
        </w:rPr>
        <w:t>نقد زبان و ادبیات خارجی</w:t>
      </w:r>
      <w:r w:rsidRPr="00BA6438">
        <w:rPr>
          <w:rFonts w:ascii="Times New Roman" w:hAnsi="Times New Roman" w:cs="B Lotus"/>
          <w:sz w:val="24"/>
          <w:szCs w:val="24"/>
          <w:rtl/>
        </w:rPr>
        <w:t>، علمی پژوهشی وزارتین و</w:t>
      </w:r>
      <w:r w:rsidRPr="00BA6438">
        <w:rPr>
          <w:rFonts w:ascii="Times New Roman" w:hAnsi="Times New Roman" w:cs="B Lotus"/>
          <w:sz w:val="24"/>
          <w:szCs w:val="24"/>
        </w:rPr>
        <w:t xml:space="preserve"> ISC</w:t>
      </w:r>
      <w:r w:rsidRPr="00BA6438">
        <w:rPr>
          <w:rFonts w:ascii="Times New Roman" w:hAnsi="Times New Roman" w:cs="B Lotus"/>
          <w:sz w:val="24"/>
          <w:szCs w:val="24"/>
          <w:rtl/>
        </w:rPr>
        <w:t>، 1396.</w:t>
      </w:r>
    </w:p>
    <w:p w:rsidR="00A10C08" w:rsidRPr="00BA6438" w:rsidRDefault="00A10C08" w:rsidP="00AB66DC">
      <w:pPr>
        <w:pStyle w:val="ListParagraph"/>
        <w:tabs>
          <w:tab w:val="left" w:pos="284"/>
          <w:tab w:val="left" w:pos="426"/>
        </w:tabs>
        <w:bidi/>
        <w:spacing w:before="240"/>
        <w:ind w:left="0"/>
        <w:rPr>
          <w:rFonts w:cs="B Lotus"/>
          <w:sz w:val="24"/>
          <w:szCs w:val="24"/>
        </w:rPr>
      </w:pPr>
    </w:p>
    <w:p w:rsidR="00A10C08" w:rsidRPr="00BA6438" w:rsidRDefault="00A10C08" w:rsidP="00533FCD">
      <w:pPr>
        <w:pStyle w:val="ListParagraph"/>
        <w:numPr>
          <w:ilvl w:val="0"/>
          <w:numId w:val="7"/>
        </w:numPr>
        <w:tabs>
          <w:tab w:val="left" w:pos="284"/>
          <w:tab w:val="left" w:pos="426"/>
        </w:tabs>
        <w:bidi/>
        <w:spacing w:before="240"/>
        <w:ind w:left="0" w:firstLine="0"/>
        <w:rPr>
          <w:rFonts w:cs="B Lotus"/>
          <w:sz w:val="24"/>
          <w:szCs w:val="24"/>
        </w:rPr>
      </w:pPr>
      <w:r w:rsidRPr="00BA6438">
        <w:rPr>
          <w:rFonts w:ascii="Times New Roman" w:hAnsi="Times New Roman" w:cs="B Lotus"/>
          <w:sz w:val="24"/>
          <w:szCs w:val="24"/>
          <w:rtl/>
        </w:rPr>
        <w:t>طاهری، زهرا. "نوستالژي</w:t>
      </w:r>
      <w:r w:rsidRPr="00BA6438">
        <w:rPr>
          <w:rFonts w:ascii="Times New Roman" w:hAnsi="Times New Roman" w:cs="B Lotus"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sz w:val="24"/>
          <w:szCs w:val="24"/>
          <w:rtl/>
        </w:rPr>
        <w:t>امپراتوري</w:t>
      </w:r>
      <w:r w:rsidRPr="00BA6438">
        <w:rPr>
          <w:rFonts w:ascii="Times New Roman" w:hAnsi="Times New Roman" w:cs="B Lotus"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sz w:val="24"/>
          <w:szCs w:val="24"/>
          <w:rtl/>
        </w:rPr>
        <w:t>در</w:t>
      </w:r>
      <w:r w:rsidRPr="00BA6438">
        <w:rPr>
          <w:rFonts w:ascii="Times New Roman" w:hAnsi="Times New Roman" w:cs="B Lotus"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i/>
          <w:iCs/>
          <w:sz w:val="24"/>
          <w:szCs w:val="24"/>
          <w:rtl/>
        </w:rPr>
        <w:t>دخترك</w:t>
      </w:r>
      <w:r w:rsidRPr="00BA6438">
        <w:rPr>
          <w:rFonts w:ascii="Times New Roman" w:hAnsi="Times New Roman" w:cs="B Lotus"/>
          <w:i/>
          <w:iCs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i/>
          <w:iCs/>
          <w:sz w:val="24"/>
          <w:szCs w:val="24"/>
          <w:rtl/>
        </w:rPr>
        <w:t>امريكايي</w:t>
      </w:r>
      <w:r w:rsidRPr="00BA6438">
        <w:rPr>
          <w:rFonts w:ascii="Times New Roman" w:hAnsi="Times New Roman" w:cs="B Lotus"/>
          <w:i/>
          <w:iCs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i/>
          <w:iCs/>
          <w:sz w:val="24"/>
          <w:szCs w:val="24"/>
          <w:rtl/>
        </w:rPr>
        <w:t>در</w:t>
      </w:r>
      <w:r w:rsidRPr="00BA6438">
        <w:rPr>
          <w:rFonts w:ascii="Times New Roman" w:hAnsi="Times New Roman" w:cs="B Lotus"/>
          <w:i/>
          <w:iCs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i/>
          <w:iCs/>
          <w:sz w:val="24"/>
          <w:szCs w:val="24"/>
          <w:rtl/>
        </w:rPr>
        <w:t>عربستان</w:t>
      </w:r>
      <w:r w:rsidRPr="00BA6438">
        <w:rPr>
          <w:rFonts w:ascii="Times New Roman" w:hAnsi="Times New Roman" w:cs="B Lotus"/>
          <w:i/>
          <w:iCs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i/>
          <w:iCs/>
          <w:sz w:val="24"/>
          <w:szCs w:val="24"/>
          <w:rtl/>
        </w:rPr>
        <w:t>سعودي</w:t>
      </w:r>
      <w:r w:rsidRPr="00BA6438">
        <w:rPr>
          <w:rFonts w:ascii="Times New Roman" w:hAnsi="Times New Roman" w:cs="B Lotus"/>
          <w:sz w:val="24"/>
          <w:szCs w:val="24"/>
        </w:rPr>
        <w:t xml:space="preserve">: </w:t>
      </w:r>
      <w:r w:rsidRPr="00BA6438">
        <w:rPr>
          <w:rFonts w:ascii="Times New Roman" w:hAnsi="Times New Roman" w:cs="B Lotus"/>
          <w:sz w:val="24"/>
          <w:szCs w:val="24"/>
          <w:rtl/>
        </w:rPr>
        <w:t>بررسي</w:t>
      </w:r>
      <w:r w:rsidRPr="00BA6438">
        <w:rPr>
          <w:rFonts w:ascii="Times New Roman" w:hAnsi="Times New Roman" w:cs="B Lotus"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sz w:val="24"/>
          <w:szCs w:val="24"/>
          <w:rtl/>
        </w:rPr>
        <w:t>ژانر</w:t>
      </w:r>
      <w:r w:rsidRPr="00BA6438">
        <w:rPr>
          <w:rFonts w:ascii="Times New Roman" w:hAnsi="Times New Roman" w:cs="B Lotus"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sz w:val="24"/>
          <w:szCs w:val="24"/>
          <w:rtl/>
        </w:rPr>
        <w:t>شرح</w:t>
      </w:r>
      <w:r w:rsidRPr="00BA6438">
        <w:rPr>
          <w:rFonts w:ascii="Times New Roman" w:hAnsi="Times New Roman" w:cs="B Lotus"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sz w:val="24"/>
          <w:szCs w:val="24"/>
          <w:rtl/>
        </w:rPr>
        <w:t>حال</w:t>
      </w:r>
      <w:r w:rsidRPr="00BA6438">
        <w:rPr>
          <w:rFonts w:ascii="Times New Roman" w:hAnsi="Times New Roman" w:cs="B Lotus"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sz w:val="24"/>
          <w:szCs w:val="24"/>
          <w:rtl/>
        </w:rPr>
        <w:t>نويسي</w:t>
      </w:r>
      <w:r w:rsidRPr="00BA6438">
        <w:rPr>
          <w:rFonts w:ascii="Times New Roman" w:hAnsi="Times New Roman" w:cs="B Lotus"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sz w:val="24"/>
          <w:szCs w:val="24"/>
          <w:rtl/>
        </w:rPr>
        <w:t>بعد</w:t>
      </w:r>
      <w:r w:rsidRPr="00BA6438">
        <w:rPr>
          <w:rFonts w:ascii="Times New Roman" w:hAnsi="Times New Roman" w:cs="B Lotus"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sz w:val="24"/>
          <w:szCs w:val="24"/>
          <w:rtl/>
        </w:rPr>
        <w:t>از</w:t>
      </w:r>
      <w:r w:rsidRPr="00BA6438">
        <w:rPr>
          <w:rFonts w:ascii="Times New Roman" w:hAnsi="Times New Roman" w:cs="B Lotus"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sz w:val="24"/>
          <w:szCs w:val="24"/>
          <w:rtl/>
        </w:rPr>
        <w:t>يازده</w:t>
      </w:r>
      <w:r w:rsidRPr="00BA6438">
        <w:rPr>
          <w:rFonts w:ascii="Times New Roman" w:hAnsi="Times New Roman" w:cs="B Lotus"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sz w:val="24"/>
          <w:szCs w:val="24"/>
          <w:rtl/>
        </w:rPr>
        <w:t>سپتامبر.</w:t>
      </w:r>
      <w:r w:rsidRPr="00BA6438">
        <w:rPr>
          <w:rFonts w:ascii="Times New Roman" w:hAnsi="Times New Roman" w:cs="B Lotus"/>
          <w:sz w:val="24"/>
          <w:szCs w:val="24"/>
        </w:rPr>
        <w:t>”</w:t>
      </w:r>
      <w:r w:rsidRPr="00BA6438">
        <w:rPr>
          <w:rFonts w:ascii="Times New Roman" w:hAnsi="Times New Roman" w:cs="B Lotus"/>
          <w:sz w:val="24"/>
          <w:szCs w:val="24"/>
          <w:rtl/>
        </w:rPr>
        <w:t xml:space="preserve"> </w:t>
      </w:r>
      <w:r w:rsidRPr="00BA6438">
        <w:rPr>
          <w:rFonts w:ascii="Times New Roman" w:hAnsi="Times New Roman" w:cs="B Lotus"/>
          <w:i/>
          <w:iCs/>
          <w:sz w:val="24"/>
          <w:szCs w:val="24"/>
          <w:rtl/>
        </w:rPr>
        <w:t>پژوهش</w:t>
      </w:r>
      <w:r w:rsidRPr="00BA6438">
        <w:rPr>
          <w:rFonts w:ascii="Times New Roman" w:hAnsi="Times New Roman" w:cs="B Lotus"/>
          <w:i/>
          <w:iCs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i/>
          <w:iCs/>
          <w:sz w:val="24"/>
          <w:szCs w:val="24"/>
          <w:rtl/>
        </w:rPr>
        <w:t>ادبيات</w:t>
      </w:r>
      <w:r w:rsidRPr="00BA6438">
        <w:rPr>
          <w:rFonts w:ascii="Times New Roman" w:hAnsi="Times New Roman" w:cs="B Lotus"/>
          <w:i/>
          <w:iCs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i/>
          <w:iCs/>
          <w:sz w:val="24"/>
          <w:szCs w:val="24"/>
          <w:rtl/>
        </w:rPr>
        <w:t>معاصر</w:t>
      </w:r>
      <w:r w:rsidRPr="00BA6438">
        <w:rPr>
          <w:rFonts w:ascii="Times New Roman" w:hAnsi="Times New Roman" w:cs="B Lotus"/>
          <w:i/>
          <w:iCs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i/>
          <w:iCs/>
          <w:sz w:val="24"/>
          <w:szCs w:val="24"/>
          <w:rtl/>
        </w:rPr>
        <w:t>جهان</w:t>
      </w:r>
      <w:r w:rsidR="00533FCD" w:rsidRPr="00BA6438">
        <w:rPr>
          <w:rFonts w:ascii="Times New Roman" w:hAnsi="Times New Roman" w:cs="B Lotus"/>
          <w:i/>
          <w:iCs/>
          <w:sz w:val="24"/>
          <w:szCs w:val="24"/>
          <w:rtl/>
        </w:rPr>
        <w:t xml:space="preserve">، </w:t>
      </w:r>
      <w:r w:rsidR="00533FCD" w:rsidRPr="00BA6438">
        <w:rPr>
          <w:rFonts w:ascii="Times New Roman" w:hAnsi="Times New Roman" w:cs="B Lotus" w:hint="cs"/>
          <w:sz w:val="24"/>
          <w:szCs w:val="24"/>
          <w:rtl/>
        </w:rPr>
        <w:t>بین المللی</w:t>
      </w:r>
      <w:r w:rsidR="00533FCD" w:rsidRPr="00BA6438">
        <w:rPr>
          <w:rFonts w:ascii="Times New Roman" w:hAnsi="Times New Roman" w:cs="B Lotus"/>
          <w:sz w:val="24"/>
          <w:szCs w:val="24"/>
          <w:rtl/>
        </w:rPr>
        <w:t xml:space="preserve"> </w:t>
      </w:r>
      <w:r w:rsidRPr="00BA6438">
        <w:rPr>
          <w:rFonts w:ascii="Times New Roman" w:hAnsi="Times New Roman" w:cs="B Lotus"/>
          <w:sz w:val="24"/>
          <w:szCs w:val="24"/>
          <w:rtl/>
        </w:rPr>
        <w:t xml:space="preserve">و </w:t>
      </w:r>
      <w:r w:rsidRPr="00BA6438">
        <w:rPr>
          <w:rFonts w:ascii="Times New Roman" w:hAnsi="Times New Roman" w:cs="B Lotus"/>
          <w:sz w:val="24"/>
          <w:szCs w:val="24"/>
        </w:rPr>
        <w:t xml:space="preserve"> Scopus</w:t>
      </w:r>
      <w:r w:rsidRPr="00BA6438">
        <w:rPr>
          <w:rFonts w:ascii="Times New Roman" w:hAnsi="Times New Roman" w:cs="B Lotus"/>
          <w:sz w:val="24"/>
          <w:szCs w:val="24"/>
          <w:rtl/>
        </w:rPr>
        <w:t>و</w:t>
      </w:r>
      <w:r w:rsidRPr="00BA6438">
        <w:rPr>
          <w:rFonts w:ascii="Times New Roman" w:hAnsi="Times New Roman" w:cs="B Lotus"/>
          <w:sz w:val="24"/>
          <w:szCs w:val="24"/>
        </w:rPr>
        <w:t xml:space="preserve"> ISC</w:t>
      </w:r>
      <w:r w:rsidRPr="00BA6438">
        <w:rPr>
          <w:rFonts w:ascii="Times New Roman" w:hAnsi="Times New Roman" w:cs="B Lotus"/>
          <w:sz w:val="24"/>
          <w:szCs w:val="24"/>
          <w:rtl/>
        </w:rPr>
        <w:t>، 1396.</w:t>
      </w:r>
    </w:p>
    <w:p w:rsidR="00A10C08" w:rsidRPr="00BA6438" w:rsidRDefault="00A10C08" w:rsidP="00AB66DC">
      <w:pPr>
        <w:pStyle w:val="ListParagraph"/>
        <w:tabs>
          <w:tab w:val="left" w:pos="284"/>
          <w:tab w:val="left" w:pos="426"/>
        </w:tabs>
        <w:bidi/>
        <w:spacing w:before="240"/>
        <w:ind w:left="0"/>
        <w:rPr>
          <w:rFonts w:cs="B Lotus"/>
          <w:sz w:val="24"/>
          <w:szCs w:val="24"/>
        </w:rPr>
      </w:pPr>
    </w:p>
    <w:p w:rsidR="00A10C08" w:rsidRPr="00BA6438" w:rsidRDefault="00A10C08" w:rsidP="00533FCD">
      <w:pPr>
        <w:pStyle w:val="ListParagraph"/>
        <w:numPr>
          <w:ilvl w:val="0"/>
          <w:numId w:val="7"/>
        </w:numPr>
        <w:tabs>
          <w:tab w:val="left" w:pos="284"/>
          <w:tab w:val="left" w:pos="567"/>
          <w:tab w:val="left" w:pos="709"/>
        </w:tabs>
        <w:spacing w:before="240"/>
        <w:ind w:left="284" w:hanging="284"/>
        <w:jc w:val="both"/>
        <w:rPr>
          <w:rFonts w:ascii="Times New Roman" w:hAnsi="Times New Roman" w:cs="B Lotus"/>
          <w:sz w:val="24"/>
          <w:szCs w:val="24"/>
        </w:rPr>
      </w:pPr>
      <w:r w:rsidRPr="00BA6438">
        <w:rPr>
          <w:rFonts w:ascii="Times New Roman" w:hAnsi="Times New Roman" w:cs="B Lotus"/>
          <w:sz w:val="24"/>
          <w:szCs w:val="24"/>
        </w:rPr>
        <w:t>Taheri, Zahra. “The World of Post-politics in Joseph Conrad’s The Secret Agent.”</w:t>
      </w:r>
      <w:r w:rsidRPr="00BA6438">
        <w:rPr>
          <w:rFonts w:ascii="Times New Roman" w:hAnsi="Times New Roman" w:cs="B Lotus"/>
          <w:sz w:val="24"/>
          <w:szCs w:val="24"/>
          <w:rtl/>
        </w:rPr>
        <w:t xml:space="preserve"> </w:t>
      </w:r>
      <w:r w:rsidRPr="00BA6438">
        <w:rPr>
          <w:rFonts w:ascii="Times New Roman" w:hAnsi="Times New Roman" w:cs="B Lotus"/>
          <w:i/>
          <w:iCs/>
          <w:sz w:val="24"/>
          <w:szCs w:val="24"/>
        </w:rPr>
        <w:t>3L</w:t>
      </w:r>
      <w:r w:rsidRPr="00BA6438">
        <w:rPr>
          <w:rFonts w:ascii="Times New Roman" w:hAnsi="Times New Roman" w:cs="B Lotus"/>
          <w:sz w:val="24"/>
          <w:szCs w:val="24"/>
        </w:rPr>
        <w:t>, Scopus, 2015.</w:t>
      </w:r>
      <w:r w:rsidR="00533FCD" w:rsidRPr="00BA6438">
        <w:rPr>
          <w:rFonts w:ascii="Times New Roman" w:hAnsi="Times New Roman" w:cs="B Lotus"/>
          <w:sz w:val="24"/>
          <w:szCs w:val="24"/>
        </w:rPr>
        <w:t xml:space="preserve"> Q1</w:t>
      </w:r>
    </w:p>
    <w:p w:rsidR="00A10C08" w:rsidRPr="00BA6438" w:rsidRDefault="00A10C08" w:rsidP="00AB66DC">
      <w:pPr>
        <w:pStyle w:val="ListParagraph"/>
        <w:spacing w:before="240"/>
        <w:rPr>
          <w:rFonts w:ascii="Times New Roman" w:hAnsi="Times New Roman" w:cs="B Lotus"/>
          <w:sz w:val="24"/>
          <w:szCs w:val="24"/>
        </w:rPr>
      </w:pPr>
    </w:p>
    <w:p w:rsidR="00A10C08" w:rsidRPr="00BA6438" w:rsidRDefault="00A10C08" w:rsidP="00533FCD">
      <w:pPr>
        <w:pStyle w:val="ListParagraph"/>
        <w:numPr>
          <w:ilvl w:val="0"/>
          <w:numId w:val="7"/>
        </w:numPr>
        <w:tabs>
          <w:tab w:val="left" w:pos="284"/>
          <w:tab w:val="left" w:pos="567"/>
          <w:tab w:val="left" w:pos="709"/>
        </w:tabs>
        <w:bidi/>
        <w:spacing w:before="240"/>
        <w:ind w:left="284" w:hanging="284"/>
        <w:jc w:val="both"/>
        <w:rPr>
          <w:rFonts w:ascii="Times New Roman" w:hAnsi="Times New Roman" w:cs="B Lotus"/>
          <w:sz w:val="24"/>
          <w:szCs w:val="24"/>
        </w:rPr>
      </w:pPr>
      <w:r w:rsidRPr="00BA6438">
        <w:rPr>
          <w:rFonts w:ascii="Times New Roman" w:hAnsi="Times New Roman" w:cs="B Lotus" w:hint="cs"/>
          <w:sz w:val="24"/>
          <w:szCs w:val="24"/>
          <w:rtl/>
        </w:rPr>
        <w:t xml:space="preserve"> </w:t>
      </w:r>
      <w:r w:rsidRPr="00BA6438">
        <w:rPr>
          <w:rFonts w:ascii="Times New Roman" w:hAnsi="Times New Roman" w:cs="B Lotus"/>
          <w:sz w:val="24"/>
          <w:szCs w:val="24"/>
          <w:rtl/>
        </w:rPr>
        <w:t>طاهری، زهرا. "هویت و چند فرهنگ</w:t>
      </w:r>
      <w:r w:rsidRPr="00BA6438">
        <w:rPr>
          <w:rFonts w:ascii="Times New Roman" w:hAnsi="Times New Roman" w:cs="B Lotus"/>
          <w:sz w:val="24"/>
          <w:szCs w:val="24"/>
          <w:rtl/>
        </w:rPr>
        <w:softHyphen/>
        <w:t>گرایی در امضا</w:t>
      </w:r>
      <w:r w:rsidRPr="00BA6438">
        <w:rPr>
          <w:rFonts w:ascii="Times New Roman" w:hAnsi="Times New Roman" w:cs="B Lotus"/>
          <w:sz w:val="24"/>
          <w:szCs w:val="24"/>
          <w:rtl/>
        </w:rPr>
        <w:softHyphen/>
        <w:t>جمع</w:t>
      </w:r>
      <w:r w:rsidRPr="00BA6438">
        <w:rPr>
          <w:rFonts w:ascii="Times New Roman" w:hAnsi="Times New Roman" w:cs="B Lotus"/>
          <w:sz w:val="24"/>
          <w:szCs w:val="24"/>
          <w:rtl/>
        </w:rPr>
        <w:softHyphen/>
        <w:t xml:space="preserve">کن زیدی اسمیت." </w:t>
      </w:r>
      <w:r w:rsidRPr="00BA6438">
        <w:rPr>
          <w:rFonts w:ascii="Times New Roman" w:hAnsi="Times New Roman" w:cs="B Lotus"/>
          <w:i/>
          <w:iCs/>
          <w:sz w:val="24"/>
          <w:szCs w:val="24"/>
          <w:rtl/>
        </w:rPr>
        <w:t>مجله پژوهش</w:t>
      </w:r>
      <w:r w:rsidRPr="00BA6438">
        <w:rPr>
          <w:rFonts w:ascii="Times New Roman" w:hAnsi="Times New Roman" w:cs="B Lotus"/>
          <w:i/>
          <w:iCs/>
          <w:sz w:val="24"/>
          <w:szCs w:val="24"/>
          <w:rtl/>
        </w:rPr>
        <w:softHyphen/>
        <w:t>های معاصر</w:t>
      </w:r>
      <w:r w:rsidRPr="00BA6438">
        <w:rPr>
          <w:rFonts w:ascii="Times New Roman" w:hAnsi="Times New Roman" w:cs="B Lotus"/>
          <w:sz w:val="24"/>
          <w:szCs w:val="24"/>
          <w:rtl/>
        </w:rPr>
        <w:t xml:space="preserve"> </w:t>
      </w:r>
      <w:r w:rsidR="00533FCD" w:rsidRPr="00BA6438">
        <w:rPr>
          <w:rFonts w:ascii="Times New Roman" w:hAnsi="Times New Roman" w:cs="B Lotus"/>
          <w:i/>
          <w:iCs/>
          <w:sz w:val="24"/>
          <w:szCs w:val="24"/>
          <w:rtl/>
        </w:rPr>
        <w:t xml:space="preserve">، </w:t>
      </w:r>
      <w:r w:rsidR="00533FCD" w:rsidRPr="00BA6438">
        <w:rPr>
          <w:rFonts w:ascii="Times New Roman" w:hAnsi="Times New Roman" w:cs="B Lotus" w:hint="cs"/>
          <w:sz w:val="24"/>
          <w:szCs w:val="24"/>
          <w:rtl/>
        </w:rPr>
        <w:t>بین المللی</w:t>
      </w:r>
      <w:r w:rsidR="00533FCD" w:rsidRPr="00BA6438">
        <w:rPr>
          <w:rFonts w:ascii="Times New Roman" w:hAnsi="Times New Roman" w:cs="B Lotus"/>
          <w:sz w:val="24"/>
          <w:szCs w:val="24"/>
          <w:rtl/>
        </w:rPr>
        <w:t xml:space="preserve"> و </w:t>
      </w:r>
      <w:r w:rsidR="00533FCD" w:rsidRPr="00BA6438">
        <w:rPr>
          <w:rFonts w:ascii="Times New Roman" w:hAnsi="Times New Roman" w:cs="B Lotus"/>
          <w:sz w:val="24"/>
          <w:szCs w:val="24"/>
        </w:rPr>
        <w:t xml:space="preserve"> Scopus</w:t>
      </w:r>
      <w:r w:rsidR="00533FCD" w:rsidRPr="00BA6438">
        <w:rPr>
          <w:rFonts w:ascii="Times New Roman" w:hAnsi="Times New Roman" w:cs="B Lotus"/>
          <w:sz w:val="24"/>
          <w:szCs w:val="24"/>
          <w:rtl/>
        </w:rPr>
        <w:t>و</w:t>
      </w:r>
      <w:r w:rsidR="00533FCD" w:rsidRPr="00BA6438">
        <w:rPr>
          <w:rFonts w:ascii="Times New Roman" w:hAnsi="Times New Roman" w:cs="B Lotus"/>
          <w:sz w:val="24"/>
          <w:szCs w:val="24"/>
        </w:rPr>
        <w:t xml:space="preserve"> ISC </w:t>
      </w:r>
      <w:r w:rsidRPr="00BA6438">
        <w:rPr>
          <w:rFonts w:ascii="Times New Roman" w:hAnsi="Times New Roman" w:cs="B Lotus"/>
          <w:sz w:val="24"/>
          <w:szCs w:val="24"/>
          <w:rtl/>
        </w:rPr>
        <w:t>93.</w:t>
      </w:r>
    </w:p>
    <w:p w:rsidR="00A10C08" w:rsidRPr="00BA6438" w:rsidRDefault="00A10C08" w:rsidP="00AB66DC">
      <w:pPr>
        <w:pStyle w:val="ListParagraph"/>
        <w:spacing w:before="240"/>
        <w:rPr>
          <w:rFonts w:ascii="Times New Roman" w:hAnsi="Times New Roman" w:cs="B Lotus"/>
          <w:sz w:val="24"/>
          <w:szCs w:val="24"/>
          <w:rtl/>
        </w:rPr>
      </w:pPr>
    </w:p>
    <w:p w:rsidR="00293C3E" w:rsidRPr="00BA6438" w:rsidRDefault="00F17587" w:rsidP="004320F1">
      <w:pPr>
        <w:pStyle w:val="ListParagraph"/>
        <w:numPr>
          <w:ilvl w:val="0"/>
          <w:numId w:val="7"/>
        </w:numPr>
        <w:tabs>
          <w:tab w:val="left" w:pos="284"/>
          <w:tab w:val="left" w:pos="567"/>
          <w:tab w:val="left" w:pos="709"/>
        </w:tabs>
        <w:spacing w:before="240"/>
        <w:ind w:left="284" w:hanging="284"/>
        <w:jc w:val="both"/>
        <w:rPr>
          <w:rFonts w:ascii="Times New Roman" w:hAnsi="Times New Roman" w:cs="B Lotus"/>
          <w:sz w:val="24"/>
          <w:szCs w:val="24"/>
        </w:rPr>
      </w:pPr>
      <w:r w:rsidRPr="00BA6438">
        <w:rPr>
          <w:rFonts w:ascii="Times New Roman" w:hAnsi="Times New Roman" w:cs="B Lotus"/>
          <w:sz w:val="24"/>
          <w:szCs w:val="24"/>
        </w:rPr>
        <w:t>Taheri, Zahra.</w:t>
      </w:r>
      <w:r w:rsidRPr="00BA6438">
        <w:rPr>
          <w:rFonts w:ascii="Times New Roman" w:hAnsi="Times New Roman" w:cs="B Lotus"/>
          <w:sz w:val="24"/>
          <w:szCs w:val="24"/>
          <w:rtl/>
        </w:rPr>
        <w:t xml:space="preserve"> "</w:t>
      </w:r>
      <w:r w:rsidRPr="00BA6438">
        <w:rPr>
          <w:rFonts w:ascii="Times New Roman" w:hAnsi="Times New Roman" w:cs="B Lotus"/>
          <w:sz w:val="24"/>
          <w:szCs w:val="24"/>
        </w:rPr>
        <w:t>Neo-baroque in Abbas  Maroufi’s Paykar Farhad.</w:t>
      </w:r>
      <w:r w:rsidRPr="00BA6438">
        <w:rPr>
          <w:rFonts w:ascii="Times New Roman" w:hAnsi="Times New Roman" w:cs="B Lotus"/>
          <w:sz w:val="24"/>
          <w:szCs w:val="24"/>
          <w:rtl/>
        </w:rPr>
        <w:t>"</w:t>
      </w:r>
      <w:r w:rsidRPr="00BA6438">
        <w:rPr>
          <w:rFonts w:ascii="Times New Roman" w:hAnsi="Times New Roman" w:cs="B Lotus"/>
          <w:sz w:val="24"/>
          <w:szCs w:val="24"/>
        </w:rPr>
        <w:t xml:space="preserve"> </w:t>
      </w:r>
      <w:r w:rsidRPr="00BA6438">
        <w:rPr>
          <w:rFonts w:ascii="Times New Roman" w:hAnsi="Times New Roman" w:cs="B Lotus"/>
          <w:i/>
          <w:iCs/>
          <w:sz w:val="24"/>
          <w:szCs w:val="24"/>
        </w:rPr>
        <w:t>PJLs</w:t>
      </w:r>
      <w:r w:rsidRPr="00BA6438">
        <w:rPr>
          <w:rFonts w:ascii="Times New Roman" w:hAnsi="Times New Roman" w:cs="B Lotus"/>
          <w:sz w:val="24"/>
          <w:szCs w:val="24"/>
        </w:rPr>
        <w:t xml:space="preserve">, </w:t>
      </w:r>
      <w:r w:rsidR="00124CBE" w:rsidRPr="00BA6438">
        <w:rPr>
          <w:rFonts w:ascii="Times New Roman" w:hAnsi="Times New Roman" w:cs="B Lotus"/>
          <w:sz w:val="24"/>
          <w:szCs w:val="24"/>
        </w:rPr>
        <w:t>ISC</w:t>
      </w:r>
      <w:r w:rsidRPr="00BA6438">
        <w:rPr>
          <w:rFonts w:ascii="Times New Roman" w:hAnsi="Times New Roman" w:cs="B Lotus"/>
          <w:sz w:val="24"/>
          <w:szCs w:val="24"/>
        </w:rPr>
        <w:t>,</w:t>
      </w:r>
      <w:r w:rsidR="00124CBE" w:rsidRPr="00BA6438">
        <w:rPr>
          <w:rFonts w:ascii="Times New Roman" w:hAnsi="Times New Roman" w:cs="B Lotus"/>
          <w:sz w:val="24"/>
          <w:szCs w:val="24"/>
        </w:rPr>
        <w:t xml:space="preserve"> 2014</w:t>
      </w:r>
      <w:r w:rsidRPr="00BA6438">
        <w:rPr>
          <w:rFonts w:ascii="Times New Roman" w:hAnsi="Times New Roman" w:cs="B Lotus"/>
          <w:sz w:val="24"/>
          <w:szCs w:val="24"/>
        </w:rPr>
        <w:t>.</w:t>
      </w:r>
      <w:r w:rsidRPr="00BA6438">
        <w:rPr>
          <w:rFonts w:ascii="Times New Roman" w:hAnsi="Times New Roman" w:cs="B Lotus"/>
          <w:sz w:val="24"/>
          <w:szCs w:val="24"/>
          <w:rtl/>
        </w:rPr>
        <w:t xml:space="preserve"> </w:t>
      </w:r>
    </w:p>
    <w:p w:rsidR="00293C3E" w:rsidRPr="00BA6438" w:rsidRDefault="00293C3E" w:rsidP="00F72F3D">
      <w:pPr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 w:cs="B Lotus"/>
          <w:sz w:val="24"/>
          <w:szCs w:val="24"/>
          <w:rtl/>
        </w:rPr>
      </w:pPr>
    </w:p>
    <w:p w:rsidR="009379A8" w:rsidRPr="00902966" w:rsidRDefault="00902223" w:rsidP="00902966">
      <w:pPr>
        <w:bidi/>
        <w:rPr>
          <w:rFonts w:cs="B Nazanin+ Regular"/>
          <w:b/>
          <w:bCs/>
          <w:sz w:val="24"/>
          <w:szCs w:val="24"/>
          <w:rtl/>
        </w:rPr>
      </w:pPr>
      <w:r w:rsidRPr="00902966">
        <w:rPr>
          <w:rFonts w:cs="B Nazanin+ Regular" w:hint="cs"/>
          <w:b/>
          <w:bCs/>
          <w:sz w:val="24"/>
          <w:szCs w:val="24"/>
          <w:rtl/>
        </w:rPr>
        <w:t>*</w:t>
      </w:r>
      <w:r w:rsidR="009379A8" w:rsidRPr="00902966">
        <w:rPr>
          <w:rFonts w:cs="B Nazanin+ Regular" w:hint="cs"/>
          <w:b/>
          <w:bCs/>
          <w:sz w:val="24"/>
          <w:szCs w:val="24"/>
          <w:rtl/>
        </w:rPr>
        <w:t xml:space="preserve">حوزهای </w:t>
      </w:r>
      <w:r w:rsidR="00DA176E" w:rsidRPr="00902966">
        <w:rPr>
          <w:rFonts w:cs="B Nazanin+ Regular" w:hint="cs"/>
          <w:b/>
          <w:bCs/>
          <w:sz w:val="24"/>
          <w:szCs w:val="24"/>
          <w:rtl/>
        </w:rPr>
        <w:t>پژوهشی</w:t>
      </w:r>
      <w:r w:rsidR="00124CBE" w:rsidRPr="00902966">
        <w:rPr>
          <w:rFonts w:cs="B Nazanin+ Regular"/>
          <w:b/>
          <w:bCs/>
          <w:sz w:val="24"/>
          <w:szCs w:val="24"/>
        </w:rPr>
        <w:t xml:space="preserve"> </w:t>
      </w:r>
      <w:r w:rsidR="00124CBE" w:rsidRPr="00902966">
        <w:rPr>
          <w:rFonts w:cs="B Nazanin+ Regular" w:hint="cs"/>
          <w:b/>
          <w:bCs/>
          <w:sz w:val="24"/>
          <w:szCs w:val="24"/>
          <w:rtl/>
        </w:rPr>
        <w:t>مورد علاقه</w:t>
      </w:r>
    </w:p>
    <w:p w:rsidR="00DA176E" w:rsidRPr="00902966" w:rsidRDefault="009379A8" w:rsidP="00902966">
      <w:pPr>
        <w:bidi/>
        <w:rPr>
          <w:rFonts w:cs="B Nazanin+ Regular"/>
          <w:sz w:val="24"/>
          <w:szCs w:val="24"/>
          <w:rtl/>
        </w:rPr>
      </w:pPr>
      <w:r w:rsidRPr="00902966">
        <w:rPr>
          <w:rFonts w:cs="B Nazanin+ Regular" w:hint="cs"/>
          <w:sz w:val="24"/>
          <w:szCs w:val="24"/>
          <w:rtl/>
        </w:rPr>
        <w:t>- چندفرهنگ</w:t>
      </w:r>
      <w:r w:rsidRPr="00902966">
        <w:rPr>
          <w:rFonts w:cs="B Nazanin+ Regular" w:hint="cs"/>
          <w:sz w:val="24"/>
          <w:szCs w:val="24"/>
          <w:rtl/>
        </w:rPr>
        <w:softHyphen/>
        <w:t>گرایی</w:t>
      </w:r>
    </w:p>
    <w:p w:rsidR="00DA176E" w:rsidRPr="00902966" w:rsidRDefault="00DA176E" w:rsidP="00902966">
      <w:pPr>
        <w:bidi/>
        <w:rPr>
          <w:rFonts w:cs="B Nazanin+ Regular"/>
          <w:sz w:val="24"/>
          <w:szCs w:val="24"/>
          <w:rtl/>
        </w:rPr>
      </w:pPr>
      <w:r w:rsidRPr="00902966">
        <w:rPr>
          <w:rFonts w:cs="B Nazanin+ Regular" w:hint="cs"/>
          <w:sz w:val="24"/>
          <w:szCs w:val="24"/>
          <w:rtl/>
        </w:rPr>
        <w:t>- ادبیات اقلیت، به</w:t>
      </w:r>
      <w:r w:rsidRPr="00902966">
        <w:rPr>
          <w:rFonts w:cs="B Nazanin+ Regular" w:hint="cs"/>
          <w:sz w:val="24"/>
          <w:szCs w:val="24"/>
          <w:rtl/>
        </w:rPr>
        <w:softHyphen/>
        <w:t>ویژه ادبیات زنان اقلیت</w:t>
      </w:r>
    </w:p>
    <w:p w:rsidR="009379A8" w:rsidRPr="00902966" w:rsidRDefault="009379A8" w:rsidP="00902966">
      <w:pPr>
        <w:bidi/>
        <w:rPr>
          <w:rFonts w:cs="B Nazanin+ Regular"/>
          <w:sz w:val="24"/>
          <w:szCs w:val="24"/>
          <w:rtl/>
        </w:rPr>
      </w:pPr>
      <w:r w:rsidRPr="00902966">
        <w:rPr>
          <w:rFonts w:cs="B Nazanin+ Regular" w:hint="cs"/>
          <w:sz w:val="24"/>
          <w:szCs w:val="24"/>
          <w:rtl/>
        </w:rPr>
        <w:t>-  فمنیسم شرق</w:t>
      </w:r>
      <w:r w:rsidRPr="00902966">
        <w:rPr>
          <w:rFonts w:cs="B Nazanin+ Regular" w:hint="cs"/>
          <w:sz w:val="24"/>
          <w:szCs w:val="24"/>
          <w:rtl/>
        </w:rPr>
        <w:softHyphen/>
        <w:t>شناسانه</w:t>
      </w:r>
    </w:p>
    <w:p w:rsidR="009379A8" w:rsidRPr="00902966" w:rsidRDefault="009379A8" w:rsidP="00902966">
      <w:pPr>
        <w:bidi/>
        <w:rPr>
          <w:rFonts w:cs="B Nazanin+ Regular"/>
          <w:sz w:val="24"/>
          <w:szCs w:val="24"/>
          <w:rtl/>
        </w:rPr>
      </w:pPr>
      <w:r w:rsidRPr="00902966">
        <w:rPr>
          <w:rFonts w:cs="B Nazanin+ Regular" w:hint="cs"/>
          <w:sz w:val="24"/>
          <w:szCs w:val="24"/>
          <w:rtl/>
        </w:rPr>
        <w:t>- سینما</w:t>
      </w:r>
      <w:r w:rsidR="00C042AA" w:rsidRPr="00902966">
        <w:rPr>
          <w:rFonts w:cs="B Nazanin+ Regular" w:hint="cs"/>
          <w:sz w:val="24"/>
          <w:szCs w:val="24"/>
          <w:rtl/>
        </w:rPr>
        <w:t>ی</w:t>
      </w:r>
      <w:r w:rsidRPr="00902966">
        <w:rPr>
          <w:rFonts w:cs="B Nazanin+ Regular" w:hint="cs"/>
          <w:sz w:val="24"/>
          <w:szCs w:val="24"/>
          <w:rtl/>
        </w:rPr>
        <w:t xml:space="preserve"> پسامدرن و نئوباروک</w:t>
      </w:r>
    </w:p>
    <w:p w:rsidR="00902223" w:rsidRDefault="009379A8" w:rsidP="00293C3E">
      <w:pPr>
        <w:bidi/>
        <w:rPr>
          <w:rFonts w:cs="B Nazanin+ Regular"/>
          <w:sz w:val="24"/>
          <w:szCs w:val="24"/>
          <w:rtl/>
        </w:rPr>
      </w:pPr>
      <w:r w:rsidRPr="00902966">
        <w:rPr>
          <w:rFonts w:cs="B Nazanin+ Regular" w:hint="cs"/>
          <w:sz w:val="24"/>
          <w:szCs w:val="24"/>
          <w:rtl/>
        </w:rPr>
        <w:t>- ادبیات پسامدرن امریکایی</w:t>
      </w:r>
      <w:r w:rsidR="00293C3E">
        <w:rPr>
          <w:rFonts w:cs="B Nazanin+ Regular" w:hint="cs"/>
          <w:sz w:val="24"/>
          <w:szCs w:val="24"/>
          <w:rtl/>
        </w:rPr>
        <w:t>،</w:t>
      </w:r>
      <w:r w:rsidR="00293C3E" w:rsidRPr="00293C3E">
        <w:rPr>
          <w:rFonts w:cs="B Nazanin+ Regular" w:hint="cs"/>
          <w:sz w:val="24"/>
          <w:szCs w:val="24"/>
          <w:rtl/>
        </w:rPr>
        <w:t xml:space="preserve"> </w:t>
      </w:r>
      <w:r w:rsidR="00293C3E" w:rsidRPr="00902966">
        <w:rPr>
          <w:rFonts w:cs="B Nazanin+ Regular" w:hint="cs"/>
          <w:sz w:val="24"/>
          <w:szCs w:val="24"/>
          <w:rtl/>
        </w:rPr>
        <w:t>امریکای لاتین و اسپانیا</w:t>
      </w:r>
    </w:p>
    <w:p w:rsidR="00593EB7" w:rsidRDefault="00593EB7" w:rsidP="00593EB7">
      <w:pPr>
        <w:bidi/>
        <w:rPr>
          <w:rFonts w:cs="B Nazanin+ Regular"/>
          <w:sz w:val="24"/>
          <w:szCs w:val="24"/>
          <w:rtl/>
        </w:rPr>
      </w:pPr>
    </w:p>
    <w:p w:rsidR="00593EB7" w:rsidRPr="00593EB7" w:rsidRDefault="00BC230C" w:rsidP="00593EB7">
      <w:pPr>
        <w:bidi/>
        <w:rPr>
          <w:rFonts w:cs="B Nazanin+ Regular"/>
          <w:b/>
          <w:bCs/>
          <w:sz w:val="24"/>
          <w:szCs w:val="24"/>
          <w:rtl/>
        </w:rPr>
      </w:pPr>
      <w:r>
        <w:rPr>
          <w:rFonts w:cs="B Nazanin+ Regular" w:hint="cs"/>
          <w:b/>
          <w:bCs/>
          <w:sz w:val="24"/>
          <w:szCs w:val="24"/>
          <w:rtl/>
        </w:rPr>
        <w:t>فعالیت های</w:t>
      </w:r>
      <w:r w:rsidR="00593EB7" w:rsidRPr="00593EB7">
        <w:rPr>
          <w:rFonts w:cs="B Nazanin+ Regular" w:hint="cs"/>
          <w:b/>
          <w:bCs/>
          <w:sz w:val="24"/>
          <w:szCs w:val="24"/>
          <w:rtl/>
        </w:rPr>
        <w:t xml:space="preserve"> اجرایی:</w:t>
      </w:r>
    </w:p>
    <w:p w:rsidR="00593EB7" w:rsidRDefault="00593EB7" w:rsidP="00533FCD">
      <w:pPr>
        <w:bidi/>
        <w:rPr>
          <w:rFonts w:cs="B Nazanin+ Regular"/>
          <w:sz w:val="24"/>
          <w:szCs w:val="24"/>
          <w:rtl/>
        </w:rPr>
      </w:pPr>
      <w:r>
        <w:rPr>
          <w:rFonts w:cs="B Nazanin+ Regular" w:hint="cs"/>
          <w:sz w:val="24"/>
          <w:szCs w:val="24"/>
          <w:rtl/>
        </w:rPr>
        <w:t xml:space="preserve">مدیر گروه زبان انگلیسی: 1400تا </w:t>
      </w:r>
      <w:r w:rsidR="00533FCD">
        <w:rPr>
          <w:rFonts w:cs="B Nazanin+ Regular" w:hint="cs"/>
          <w:sz w:val="24"/>
          <w:szCs w:val="24"/>
          <w:rtl/>
        </w:rPr>
        <w:t>1401</w:t>
      </w:r>
    </w:p>
    <w:p w:rsidR="00593EB7" w:rsidRDefault="00593EB7" w:rsidP="00593EB7">
      <w:pPr>
        <w:bidi/>
        <w:rPr>
          <w:rFonts w:cs="B Nazanin+ Regular"/>
          <w:sz w:val="24"/>
          <w:szCs w:val="24"/>
          <w:rtl/>
        </w:rPr>
      </w:pPr>
      <w:r>
        <w:rPr>
          <w:rFonts w:cs="B Nazanin+ Regular" w:hint="cs"/>
          <w:sz w:val="24"/>
          <w:szCs w:val="24"/>
          <w:rtl/>
        </w:rPr>
        <w:t>رئیس مرکز زبان دانشگاه کاشان: 1396تا کنون</w:t>
      </w:r>
    </w:p>
    <w:p w:rsidR="00593EB7" w:rsidRDefault="00593EB7" w:rsidP="00593EB7">
      <w:pPr>
        <w:bidi/>
        <w:rPr>
          <w:rFonts w:cs="B Nazanin+ Regular"/>
          <w:sz w:val="24"/>
          <w:szCs w:val="24"/>
          <w:rtl/>
        </w:rPr>
      </w:pPr>
      <w:r>
        <w:rPr>
          <w:rFonts w:cs="B Nazanin+ Regular" w:hint="cs"/>
          <w:sz w:val="24"/>
          <w:szCs w:val="24"/>
          <w:rtl/>
        </w:rPr>
        <w:t xml:space="preserve">عضو کارگروه بین الملل دانشگاه کاشان: 1397 تا 1399 </w:t>
      </w:r>
    </w:p>
    <w:p w:rsidR="00710124" w:rsidRDefault="00710124" w:rsidP="00710124">
      <w:pPr>
        <w:bidi/>
        <w:rPr>
          <w:rFonts w:cs="B Nazanin+ Regular"/>
          <w:sz w:val="24"/>
          <w:szCs w:val="24"/>
          <w:rtl/>
        </w:rPr>
      </w:pPr>
      <w:r>
        <w:rPr>
          <w:rFonts w:cs="B Nazanin+ Regular" w:hint="cs"/>
          <w:sz w:val="24"/>
          <w:szCs w:val="24"/>
          <w:rtl/>
        </w:rPr>
        <w:t xml:space="preserve">برگزاری کلاس انگلیسی تجارت و عمومی مدیران ارشد فولاد: از تابستان 97 تا پایان 1400 </w:t>
      </w:r>
    </w:p>
    <w:p w:rsidR="00BC230C" w:rsidRDefault="00BC230C" w:rsidP="001542A9">
      <w:pPr>
        <w:bidi/>
        <w:rPr>
          <w:rFonts w:cs="B Nazanin+ Regular"/>
          <w:sz w:val="24"/>
          <w:szCs w:val="24"/>
          <w:rtl/>
        </w:rPr>
      </w:pPr>
      <w:r>
        <w:rPr>
          <w:rFonts w:cs="B Nazanin+ Regular" w:hint="cs"/>
          <w:sz w:val="24"/>
          <w:szCs w:val="24"/>
          <w:rtl/>
        </w:rPr>
        <w:t xml:space="preserve">طراحی و برگزاری </w:t>
      </w:r>
      <w:r w:rsidR="001542A9">
        <w:rPr>
          <w:rFonts w:cs="B Nazanin+ Regular" w:hint="cs"/>
          <w:sz w:val="24"/>
          <w:szCs w:val="24"/>
          <w:rtl/>
        </w:rPr>
        <w:t>28</w:t>
      </w:r>
      <w:r>
        <w:rPr>
          <w:rFonts w:cs="B Nazanin+ Regular" w:hint="cs"/>
          <w:sz w:val="24"/>
          <w:szCs w:val="24"/>
          <w:rtl/>
        </w:rPr>
        <w:t xml:space="preserve"> دوره آزمون تافل </w:t>
      </w:r>
      <w:r w:rsidR="00710124">
        <w:rPr>
          <w:rFonts w:cs="B Nazanin+ Regular" w:hint="cs"/>
          <w:sz w:val="24"/>
          <w:szCs w:val="24"/>
          <w:rtl/>
        </w:rPr>
        <w:t xml:space="preserve">دکتری </w:t>
      </w:r>
      <w:r>
        <w:rPr>
          <w:rFonts w:cs="B Nazanin+ Regular" w:hint="cs"/>
          <w:sz w:val="24"/>
          <w:szCs w:val="24"/>
          <w:rtl/>
        </w:rPr>
        <w:t>دانشگاه کاشان</w:t>
      </w:r>
      <w:r w:rsidR="00710124">
        <w:rPr>
          <w:rFonts w:cs="B Nazanin+ Regular" w:hint="cs"/>
          <w:sz w:val="24"/>
          <w:szCs w:val="24"/>
          <w:rtl/>
        </w:rPr>
        <w:t xml:space="preserve"> </w:t>
      </w:r>
    </w:p>
    <w:p w:rsidR="00593EB7" w:rsidRDefault="00593EB7" w:rsidP="00593EB7">
      <w:pPr>
        <w:bidi/>
        <w:rPr>
          <w:rFonts w:cs="B Nazanin+ Regular"/>
          <w:sz w:val="24"/>
          <w:szCs w:val="24"/>
          <w:rtl/>
        </w:rPr>
      </w:pPr>
    </w:p>
    <w:p w:rsidR="00BC230C" w:rsidRPr="00902966" w:rsidRDefault="00BC230C" w:rsidP="00BC230C">
      <w:pPr>
        <w:bidi/>
        <w:rPr>
          <w:rFonts w:cs="B Nazanin+ Regular"/>
          <w:sz w:val="24"/>
          <w:szCs w:val="24"/>
        </w:rPr>
      </w:pPr>
    </w:p>
    <w:sectPr w:rsidR="00BC230C" w:rsidRPr="00902966" w:rsidSect="009B7CCD">
      <w:footerReference w:type="default" r:id="rId15"/>
      <w:pgSz w:w="12240" w:h="15840"/>
      <w:pgMar w:top="709" w:right="1183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5B9" w:rsidRDefault="002565B9" w:rsidP="00DA176E">
      <w:pPr>
        <w:spacing w:after="0" w:line="240" w:lineRule="auto"/>
      </w:pPr>
      <w:r>
        <w:separator/>
      </w:r>
    </w:p>
  </w:endnote>
  <w:endnote w:type="continuationSeparator" w:id="1">
    <w:p w:rsidR="002565B9" w:rsidRDefault="002565B9" w:rsidP="00DA1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+ Regular">
    <w:panose1 w:val="01000506000000020004"/>
    <w:charset w:val="B2"/>
    <w:family w:val="auto"/>
    <w:pitch w:val="variable"/>
    <w:sig w:usb0="80002003" w:usb1="80002042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yek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60845222"/>
      <w:docPartObj>
        <w:docPartGallery w:val="Page Numbers (Bottom of Page)"/>
        <w:docPartUnique/>
      </w:docPartObj>
    </w:sdtPr>
    <w:sdtContent>
      <w:p w:rsidR="00C042AA" w:rsidRDefault="00D13241" w:rsidP="00DA176E">
        <w:pPr>
          <w:pStyle w:val="Footer"/>
          <w:bidi/>
          <w:jc w:val="center"/>
        </w:pPr>
        <w:fldSimple w:instr=" PAGE   \* MERGEFORMAT ">
          <w:r w:rsidR="00E964E9">
            <w:rPr>
              <w:noProof/>
              <w:rtl/>
            </w:rPr>
            <w:t>1</w:t>
          </w:r>
        </w:fldSimple>
      </w:p>
    </w:sdtContent>
  </w:sdt>
  <w:p w:rsidR="00C042AA" w:rsidRDefault="00C042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5B9" w:rsidRDefault="002565B9" w:rsidP="00DA176E">
      <w:pPr>
        <w:spacing w:after="0" w:line="240" w:lineRule="auto"/>
      </w:pPr>
      <w:r>
        <w:separator/>
      </w:r>
    </w:p>
  </w:footnote>
  <w:footnote w:type="continuationSeparator" w:id="1">
    <w:p w:rsidR="002565B9" w:rsidRDefault="002565B9" w:rsidP="00DA1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7640"/>
    <w:multiLevelType w:val="hybridMultilevel"/>
    <w:tmpl w:val="3A567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259E4"/>
    <w:multiLevelType w:val="hybridMultilevel"/>
    <w:tmpl w:val="4FE8E052"/>
    <w:lvl w:ilvl="0" w:tplc="366651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3F7E8C"/>
    <w:multiLevelType w:val="hybridMultilevel"/>
    <w:tmpl w:val="7ECCDEF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E0087"/>
    <w:multiLevelType w:val="hybridMultilevel"/>
    <w:tmpl w:val="CFEAF21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739A7"/>
    <w:multiLevelType w:val="hybridMultilevel"/>
    <w:tmpl w:val="D15649DC"/>
    <w:lvl w:ilvl="0" w:tplc="2ABAA91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+ Regul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60589"/>
    <w:multiLevelType w:val="hybridMultilevel"/>
    <w:tmpl w:val="3A567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72325"/>
    <w:multiLevelType w:val="hybridMultilevel"/>
    <w:tmpl w:val="9D4E44CC"/>
    <w:lvl w:ilvl="0" w:tplc="F31279F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+ Regul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9A8"/>
    <w:rsid w:val="00003DE2"/>
    <w:rsid w:val="000A2020"/>
    <w:rsid w:val="000A21FF"/>
    <w:rsid w:val="000B6F0E"/>
    <w:rsid w:val="001207D3"/>
    <w:rsid w:val="00124CBE"/>
    <w:rsid w:val="001542A9"/>
    <w:rsid w:val="001A655F"/>
    <w:rsid w:val="001B748C"/>
    <w:rsid w:val="001C4636"/>
    <w:rsid w:val="001F5CC3"/>
    <w:rsid w:val="002565B9"/>
    <w:rsid w:val="00284EC2"/>
    <w:rsid w:val="00293C3E"/>
    <w:rsid w:val="002E7BA0"/>
    <w:rsid w:val="00303E99"/>
    <w:rsid w:val="00341772"/>
    <w:rsid w:val="00346D9C"/>
    <w:rsid w:val="00375AFB"/>
    <w:rsid w:val="00405D50"/>
    <w:rsid w:val="004320F1"/>
    <w:rsid w:val="004F6309"/>
    <w:rsid w:val="00533FCD"/>
    <w:rsid w:val="00575046"/>
    <w:rsid w:val="00581429"/>
    <w:rsid w:val="00593EB7"/>
    <w:rsid w:val="006D6EBB"/>
    <w:rsid w:val="007058CA"/>
    <w:rsid w:val="00710124"/>
    <w:rsid w:val="007F1F21"/>
    <w:rsid w:val="008B69EB"/>
    <w:rsid w:val="00902223"/>
    <w:rsid w:val="00902966"/>
    <w:rsid w:val="009379A8"/>
    <w:rsid w:val="009B7CCD"/>
    <w:rsid w:val="009D5C32"/>
    <w:rsid w:val="00A10C08"/>
    <w:rsid w:val="00AB66DC"/>
    <w:rsid w:val="00AD78BC"/>
    <w:rsid w:val="00AE63EE"/>
    <w:rsid w:val="00B00E64"/>
    <w:rsid w:val="00BA6438"/>
    <w:rsid w:val="00BC2221"/>
    <w:rsid w:val="00BC230C"/>
    <w:rsid w:val="00C042AA"/>
    <w:rsid w:val="00C9597D"/>
    <w:rsid w:val="00CE3B90"/>
    <w:rsid w:val="00D13241"/>
    <w:rsid w:val="00D45812"/>
    <w:rsid w:val="00D87D13"/>
    <w:rsid w:val="00DA176E"/>
    <w:rsid w:val="00DE0371"/>
    <w:rsid w:val="00DE2F1D"/>
    <w:rsid w:val="00E26CEF"/>
    <w:rsid w:val="00E964E9"/>
    <w:rsid w:val="00EC128B"/>
    <w:rsid w:val="00EC79D6"/>
    <w:rsid w:val="00EE040C"/>
    <w:rsid w:val="00EE6EE1"/>
    <w:rsid w:val="00F17587"/>
    <w:rsid w:val="00F670BF"/>
    <w:rsid w:val="00F72F3D"/>
    <w:rsid w:val="00FA3414"/>
    <w:rsid w:val="00FB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9A8"/>
    <w:rPr>
      <w:lang w:bidi="fa-IR"/>
    </w:rPr>
  </w:style>
  <w:style w:type="paragraph" w:styleId="Heading1">
    <w:name w:val="heading 1"/>
    <w:basedOn w:val="Normal"/>
    <w:link w:val="Heading1Char"/>
    <w:uiPriority w:val="9"/>
    <w:qFormat/>
    <w:rsid w:val="007F1F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03D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A1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176E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A1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76E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C3E"/>
    <w:rPr>
      <w:rFonts w:ascii="Tahoma" w:hAnsi="Tahoma" w:cs="Tahoma"/>
      <w:sz w:val="16"/>
      <w:szCs w:val="16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7F1F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F1F21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003DE2"/>
    <w:rPr>
      <w:rFonts w:asciiTheme="majorHAnsi" w:eastAsiaTheme="majorEastAsia" w:hAnsiTheme="majorHAnsi" w:cstheme="majorBidi"/>
      <w:color w:val="243F60" w:themeColor="accent1" w:themeShade="7F"/>
      <w:lang w:bidi="fa-IR"/>
    </w:rPr>
  </w:style>
  <w:style w:type="character" w:customStyle="1" w:styleId="hlfld-title">
    <w:name w:val="hlfld-title"/>
    <w:basedOn w:val="DefaultParagraphFont"/>
    <w:rsid w:val="004320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cls.shirazu.ac.ir/article_7614.html" TargetMode="External"/><Relationship Id="rId13" Type="http://schemas.openxmlformats.org/officeDocument/2006/relationships/hyperlink" Target="https://clls.sbu.ac.ir/article_101422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jls.um.ac.ir/article_44280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lts.um.ac.ir/article_40790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jlts.um.ac.ir/article_4201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lts.um.ac.ir/article_43911_8c0f9fc47947fe39e45171ef5c96d1cb.pdf" TargetMode="External"/><Relationship Id="rId14" Type="http://schemas.openxmlformats.org/officeDocument/2006/relationships/hyperlink" Target="https://www.tandfonline.com/toc/vexp20/75/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2024-10-17T08:20:00Z</dcterms:created>
  <dcterms:modified xsi:type="dcterms:W3CDTF">2024-10-17T08:20:00Z</dcterms:modified>
</cp:coreProperties>
</file>